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E329" w14:textId="77777777" w:rsidR="008E4123" w:rsidRPr="00135EAB" w:rsidRDefault="008E4123" w:rsidP="008E4123">
      <w:pPr>
        <w:pStyle w:val="tit1cliente"/>
        <w:spacing w:before="0"/>
        <w:jc w:val="center"/>
        <w:rPr>
          <w:rFonts w:asciiTheme="minorHAnsi" w:hAnsiTheme="minorHAnsi" w:cstheme="minorHAnsi"/>
          <w:szCs w:val="24"/>
        </w:rPr>
      </w:pPr>
      <w:r w:rsidRPr="00135EAB">
        <w:rPr>
          <w:rFonts w:asciiTheme="minorHAnsi" w:hAnsiTheme="minorHAnsi" w:cstheme="minorHAnsi"/>
          <w:szCs w:val="24"/>
        </w:rPr>
        <w:t>RACCOLTA INFORMAZIONI E DOCUMENTAZIONE PER LA DICHIARAZIONE 202</w:t>
      </w:r>
      <w:r>
        <w:rPr>
          <w:rFonts w:asciiTheme="minorHAnsi" w:hAnsiTheme="minorHAnsi" w:cstheme="minorHAnsi"/>
          <w:szCs w:val="24"/>
        </w:rPr>
        <w:t>5</w:t>
      </w:r>
    </w:p>
    <w:p w14:paraId="394A7835" w14:textId="77777777" w:rsidR="008E4123" w:rsidRPr="00135EAB" w:rsidRDefault="008E4123" w:rsidP="008E4123">
      <w:pPr>
        <w:pStyle w:val="tit1cliente"/>
        <w:spacing w:before="0"/>
        <w:jc w:val="center"/>
        <w:rPr>
          <w:rFonts w:asciiTheme="minorHAnsi" w:hAnsiTheme="minorHAnsi" w:cstheme="minorHAnsi"/>
          <w:szCs w:val="24"/>
        </w:rPr>
      </w:pPr>
      <w:r w:rsidRPr="00135EAB">
        <w:rPr>
          <w:rFonts w:asciiTheme="minorHAnsi" w:hAnsiTheme="minorHAnsi" w:cstheme="minorHAnsi"/>
          <w:szCs w:val="24"/>
        </w:rPr>
        <w:t>DICHIARAZIONE DEI REDDITI DELLE PERSONE FISICHE ANNO d’imposta 202</w:t>
      </w:r>
      <w:r>
        <w:rPr>
          <w:rFonts w:asciiTheme="minorHAnsi" w:hAnsiTheme="minorHAnsi" w:cstheme="minorHAnsi"/>
          <w:szCs w:val="24"/>
        </w:rPr>
        <w:t>4</w:t>
      </w:r>
    </w:p>
    <w:p w14:paraId="78F25AB3" w14:textId="77777777" w:rsidR="008E4123" w:rsidRPr="00264E5A" w:rsidRDefault="008E4123" w:rsidP="008E4123">
      <w:pPr>
        <w:pStyle w:val="acapopieno"/>
      </w:pPr>
    </w:p>
    <w:p w14:paraId="4642859F" w14:textId="77777777" w:rsidR="0035154B" w:rsidRPr="008E4123" w:rsidRDefault="0035154B" w:rsidP="00B17D92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Nome e cognome cliente .................................................……………………</w:t>
      </w:r>
      <w:r w:rsidR="00DC0497" w:rsidRPr="008E4123">
        <w:rPr>
          <w:rFonts w:asciiTheme="minorHAnsi" w:hAnsiTheme="minorHAnsi" w:cstheme="minorHAnsi"/>
          <w:lang w:val="it-IT"/>
        </w:rPr>
        <w:t>……</w:t>
      </w:r>
      <w:proofErr w:type="gramStart"/>
      <w:r w:rsidR="00DC0497" w:rsidRPr="008E4123">
        <w:rPr>
          <w:rFonts w:asciiTheme="minorHAnsi" w:hAnsiTheme="minorHAnsi" w:cstheme="minorHAnsi"/>
          <w:lang w:val="it-IT"/>
        </w:rPr>
        <w:t>…….</w:t>
      </w:r>
      <w:proofErr w:type="gramEnd"/>
      <w:r w:rsidRPr="008E4123">
        <w:rPr>
          <w:rFonts w:asciiTheme="minorHAnsi" w:hAnsiTheme="minorHAnsi" w:cstheme="minorHAnsi"/>
          <w:lang w:val="it-IT"/>
        </w:rPr>
        <w:t>……………….</w:t>
      </w:r>
    </w:p>
    <w:p w14:paraId="6BA13F54" w14:textId="77777777" w:rsidR="0035154B" w:rsidRPr="008E4123" w:rsidRDefault="0035154B" w:rsidP="00C92C99">
      <w:pPr>
        <w:pStyle w:val="acapopieno"/>
        <w:rPr>
          <w:rFonts w:asciiTheme="minorHAnsi" w:hAnsiTheme="minorHAnsi" w:cstheme="minorHAnsi"/>
          <w:sz w:val="20"/>
        </w:rPr>
      </w:pPr>
    </w:p>
    <w:p w14:paraId="24077167" w14:textId="257FAC35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variazioni dati anagrafici dichiarante/coniuge/familiari a carico (</w:t>
      </w:r>
      <w:r w:rsidR="00154F51" w:rsidRPr="008E4123">
        <w:rPr>
          <w:rFonts w:asciiTheme="minorHAnsi" w:hAnsiTheme="minorHAnsi" w:cstheme="minorHAnsi"/>
          <w:lang w:val="it-IT"/>
        </w:rPr>
        <w:t xml:space="preserve">specificare se si tratta di </w:t>
      </w:r>
      <w:r w:rsidRPr="008E4123">
        <w:rPr>
          <w:rFonts w:asciiTheme="minorHAnsi" w:hAnsiTheme="minorHAnsi" w:cstheme="minorHAnsi"/>
          <w:lang w:val="it-IT"/>
        </w:rPr>
        <w:t>figli di età</w:t>
      </w:r>
      <w:r w:rsidR="00A540D6" w:rsidRPr="008E4123">
        <w:rPr>
          <w:rFonts w:asciiTheme="minorHAnsi" w:hAnsiTheme="minorHAnsi" w:cstheme="minorHAnsi"/>
          <w:lang w:val="it-IT"/>
        </w:rPr>
        <w:t xml:space="preserve"> </w:t>
      </w:r>
      <w:r w:rsidR="007D4063" w:rsidRPr="008E4123">
        <w:rPr>
          <w:rFonts w:asciiTheme="minorHAnsi" w:hAnsiTheme="minorHAnsi" w:cstheme="minorHAnsi"/>
          <w:lang w:val="it-IT"/>
        </w:rPr>
        <w:t xml:space="preserve">pari </w:t>
      </w:r>
      <w:r w:rsidR="00A540D6" w:rsidRPr="008E4123">
        <w:rPr>
          <w:rFonts w:asciiTheme="minorHAnsi" w:hAnsiTheme="minorHAnsi" w:cstheme="minorHAnsi"/>
          <w:lang w:val="it-IT"/>
        </w:rPr>
        <w:t>o superiore a 21 anni</w:t>
      </w:r>
      <w:r w:rsidR="00154F51" w:rsidRPr="008E4123">
        <w:rPr>
          <w:rFonts w:asciiTheme="minorHAnsi" w:hAnsiTheme="minorHAnsi" w:cstheme="minorHAnsi"/>
          <w:lang w:val="it-IT"/>
        </w:rPr>
        <w:t xml:space="preserve"> </w:t>
      </w:r>
      <w:r w:rsidR="0047531C" w:rsidRPr="008E4123">
        <w:rPr>
          <w:rFonts w:asciiTheme="minorHAnsi" w:hAnsiTheme="minorHAnsi" w:cstheme="minorHAnsi"/>
          <w:lang w:val="it-IT"/>
        </w:rPr>
        <w:t xml:space="preserve">o a 30 anni, </w:t>
      </w:r>
      <w:r w:rsidR="00154F51" w:rsidRPr="008E4123">
        <w:rPr>
          <w:rFonts w:asciiTheme="minorHAnsi" w:hAnsiTheme="minorHAnsi" w:cstheme="minorHAnsi"/>
          <w:lang w:val="it-IT"/>
        </w:rPr>
        <w:t>o</w:t>
      </w:r>
      <w:r w:rsidR="0047531C" w:rsidRPr="008E4123">
        <w:rPr>
          <w:rFonts w:asciiTheme="minorHAnsi" w:hAnsiTheme="minorHAnsi" w:cstheme="minorHAnsi"/>
          <w:lang w:val="it-IT"/>
        </w:rPr>
        <w:t>ppure</w:t>
      </w:r>
      <w:r w:rsidR="00154F51" w:rsidRPr="008E4123">
        <w:rPr>
          <w:rFonts w:asciiTheme="minorHAnsi" w:hAnsiTheme="minorHAnsi" w:cstheme="minorHAnsi"/>
          <w:lang w:val="it-IT"/>
        </w:rPr>
        <w:t xml:space="preserve"> di </w:t>
      </w:r>
      <w:r w:rsidRPr="008E4123">
        <w:rPr>
          <w:rFonts w:asciiTheme="minorHAnsi" w:hAnsiTheme="minorHAnsi" w:cstheme="minorHAnsi"/>
          <w:lang w:val="it-IT"/>
        </w:rPr>
        <w:t xml:space="preserve">figli portatori di </w:t>
      </w:r>
      <w:r w:rsidRPr="008E4123">
        <w:rPr>
          <w:rFonts w:asciiTheme="minorHAnsi" w:hAnsiTheme="minorHAnsi" w:cstheme="minorHAnsi"/>
          <w:i/>
          <w:lang w:val="it-IT"/>
        </w:rPr>
        <w:t>handicap</w:t>
      </w:r>
      <w:r w:rsidR="00BC3430" w:rsidRPr="008E4123">
        <w:rPr>
          <w:rFonts w:asciiTheme="minorHAnsi" w:hAnsiTheme="minorHAnsi" w:cstheme="minorHAnsi"/>
          <w:lang w:val="it-IT"/>
        </w:rPr>
        <w:t xml:space="preserve"> o di figli conviventi del solo coniuge deceduto</w:t>
      </w:r>
      <w:r w:rsidRPr="008E4123">
        <w:rPr>
          <w:rFonts w:asciiTheme="minorHAnsi" w:hAnsiTheme="minorHAnsi" w:cstheme="minorHAnsi"/>
          <w:lang w:val="it-IT"/>
        </w:rPr>
        <w:t xml:space="preserve">, </w:t>
      </w:r>
      <w:r w:rsidR="0047531C" w:rsidRPr="008E4123">
        <w:rPr>
          <w:rFonts w:asciiTheme="minorHAnsi" w:hAnsiTheme="minorHAnsi" w:cstheme="minorHAnsi"/>
          <w:lang w:val="it-IT"/>
        </w:rPr>
        <w:t xml:space="preserve">di altri familiari conviventi, </w:t>
      </w:r>
      <w:r w:rsidRPr="008E4123">
        <w:rPr>
          <w:rFonts w:asciiTheme="minorHAnsi" w:hAnsiTheme="minorHAnsi" w:cstheme="minorHAnsi"/>
          <w:lang w:val="it-IT"/>
        </w:rPr>
        <w:t>i mesi in cui il familiare è a carico e la relativa percentuale); eventuale sentenza di separazione o divorzio;</w:t>
      </w:r>
    </w:p>
    <w:p w14:paraId="4C965369" w14:textId="6C350EF4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prevista per il riconoscimento delle detrazioni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per familiari a carico di soggetti extracomunitari resi</w:t>
      </w:r>
      <w:r w:rsidRPr="008E4123">
        <w:rPr>
          <w:rFonts w:asciiTheme="minorHAnsi" w:hAnsiTheme="minorHAnsi" w:cstheme="minorHAnsi"/>
          <w:lang w:val="it-IT"/>
        </w:rPr>
        <w:softHyphen/>
        <w:t>den</w:t>
      </w:r>
      <w:r w:rsidRPr="008E4123">
        <w:rPr>
          <w:rFonts w:asciiTheme="minorHAnsi" w:hAnsiTheme="minorHAnsi" w:cstheme="minorHAnsi"/>
          <w:lang w:val="it-IT"/>
        </w:rPr>
        <w:softHyphen/>
        <w:t>ti in Italia</w:t>
      </w:r>
      <w:r w:rsidR="0047531C" w:rsidRPr="008E4123">
        <w:rPr>
          <w:rFonts w:asciiTheme="minorHAnsi" w:hAnsiTheme="minorHAnsi" w:cstheme="minorHAnsi"/>
          <w:lang w:val="it-IT"/>
        </w:rPr>
        <w:t xml:space="preserve"> (esclusi i </w:t>
      </w:r>
      <w:r w:rsidR="00BC3430" w:rsidRPr="008E4123">
        <w:rPr>
          <w:rFonts w:asciiTheme="minorHAnsi" w:hAnsiTheme="minorHAnsi" w:cstheme="minorHAnsi"/>
          <w:lang w:val="it-IT"/>
        </w:rPr>
        <w:t xml:space="preserve">relativi </w:t>
      </w:r>
      <w:r w:rsidR="0047531C" w:rsidRPr="008E4123">
        <w:rPr>
          <w:rFonts w:asciiTheme="minorHAnsi" w:hAnsiTheme="minorHAnsi" w:cstheme="minorHAnsi"/>
          <w:lang w:val="it-IT"/>
        </w:rPr>
        <w:t>familiari residenti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7531C" w:rsidRPr="008E4123">
        <w:rPr>
          <w:rFonts w:asciiTheme="minorHAnsi" w:hAnsiTheme="minorHAnsi" w:cstheme="minorHAnsi"/>
          <w:lang w:val="it-IT"/>
        </w:rPr>
        <w:t>estero)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3E0AB890" w14:textId="67AC9F52" w:rsidR="00825B32" w:rsidRPr="008E4123" w:rsidRDefault="00825B32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al trasferimento in Italia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estero e per la fruizione delle age</w:t>
      </w:r>
      <w:r w:rsidR="003D1664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vola</w:t>
      </w:r>
      <w:r w:rsidR="003D1664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zioni previste per il rientro </w:t>
      </w:r>
      <w:r w:rsidR="00BE40ED" w:rsidRPr="008E4123">
        <w:rPr>
          <w:rFonts w:asciiTheme="minorHAnsi" w:hAnsiTheme="minorHAnsi" w:cstheme="minorHAnsi"/>
          <w:lang w:val="it-IT"/>
        </w:rPr>
        <w:t xml:space="preserve">dei docenti e ricercatori, </w:t>
      </w:r>
      <w:r w:rsidRPr="008E4123">
        <w:rPr>
          <w:rFonts w:asciiTheme="minorHAnsi" w:hAnsiTheme="minorHAnsi" w:cstheme="minorHAnsi"/>
          <w:lang w:val="it-IT"/>
        </w:rPr>
        <w:t>dei lavoratori</w:t>
      </w:r>
      <w:r w:rsidR="00BB1BA5" w:rsidRPr="008E4123">
        <w:rPr>
          <w:rFonts w:asciiTheme="minorHAnsi" w:hAnsiTheme="minorHAnsi" w:cstheme="minorHAnsi"/>
          <w:lang w:val="it-IT"/>
        </w:rPr>
        <w:t xml:space="preserve"> e dei pensionati</w:t>
      </w:r>
      <w:r w:rsidRPr="008E4123">
        <w:rPr>
          <w:rFonts w:asciiTheme="minorHAnsi" w:hAnsiTheme="minorHAnsi" w:cstheme="minorHAnsi"/>
          <w:lang w:val="it-IT"/>
        </w:rPr>
        <w:t>;</w:t>
      </w:r>
      <w:r w:rsidR="00272FC3" w:rsidRPr="008E4123">
        <w:rPr>
          <w:rFonts w:asciiTheme="minorHAnsi" w:hAnsiTheme="minorHAnsi" w:cstheme="minorHAnsi"/>
          <w:lang w:val="it-IT"/>
        </w:rPr>
        <w:t xml:space="preserve"> </w:t>
      </w:r>
    </w:p>
    <w:p w14:paraId="3C5748D9" w14:textId="4E59FA4B" w:rsidR="00AB02C9" w:rsidRPr="008E4123" w:rsidRDefault="00AB02C9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 i soggetti non residenti in Italia, certificato di iscrizione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AIRE (se cittadini italiani) e dati re</w:t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lativi alla residenza anagrafica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estero;</w:t>
      </w:r>
    </w:p>
    <w:p w14:paraId="7B92932E" w14:textId="0F43E7BB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alle variazioni dei redditi dei terreni e dei fabbricati: acquisto, vendi</w:t>
      </w:r>
      <w:r w:rsidRPr="008E4123">
        <w:rPr>
          <w:rFonts w:asciiTheme="minorHAnsi" w:hAnsiTheme="minorHAnsi" w:cstheme="minorHAnsi"/>
          <w:lang w:val="it-IT"/>
        </w:rPr>
        <w:softHyphen/>
        <w:t>ta, accatastamento, variazioni catastali, successione, donazione, concessione in loca</w:t>
      </w:r>
      <w:r w:rsidR="001328FC" w:rsidRPr="008E4123">
        <w:rPr>
          <w:rFonts w:asciiTheme="minorHAnsi" w:hAnsiTheme="minorHAnsi" w:cstheme="minorHAnsi"/>
          <w:lang w:val="it-IT"/>
        </w:rPr>
        <w:t>zio</w:t>
      </w:r>
      <w:r w:rsidR="006F2BB5" w:rsidRPr="008E4123">
        <w:rPr>
          <w:rFonts w:asciiTheme="minorHAnsi" w:hAnsiTheme="minorHAnsi" w:cstheme="minorHAnsi"/>
          <w:lang w:val="it-IT"/>
        </w:rPr>
        <w:t>ne/</w:t>
      </w:r>
      <w:r w:rsidR="00BE0669" w:rsidRPr="008E4123">
        <w:rPr>
          <w:rFonts w:asciiTheme="minorHAnsi" w:hAnsiTheme="minorHAnsi" w:cstheme="minorHAnsi"/>
          <w:lang w:val="it-IT"/>
        </w:rPr>
        <w:t>sublo</w:t>
      </w:r>
      <w:r w:rsidR="00A32D9E" w:rsidRPr="008E4123">
        <w:rPr>
          <w:rFonts w:asciiTheme="minorHAnsi" w:hAnsiTheme="minorHAnsi" w:cstheme="minorHAnsi"/>
          <w:lang w:val="it-IT"/>
        </w:rPr>
        <w:softHyphen/>
      </w:r>
      <w:r w:rsidR="00BE0669" w:rsidRPr="008E4123">
        <w:rPr>
          <w:rFonts w:asciiTheme="minorHAnsi" w:hAnsiTheme="minorHAnsi" w:cstheme="minorHAnsi"/>
          <w:lang w:val="it-IT"/>
        </w:rPr>
        <w:t>ca</w:t>
      </w:r>
      <w:r w:rsidR="00A32D9E" w:rsidRPr="008E4123">
        <w:rPr>
          <w:rFonts w:asciiTheme="minorHAnsi" w:hAnsiTheme="minorHAnsi" w:cstheme="minorHAnsi"/>
          <w:lang w:val="it-IT"/>
        </w:rPr>
        <w:softHyphen/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="00BE0669" w:rsidRPr="008E4123">
        <w:rPr>
          <w:rFonts w:asciiTheme="minorHAnsi" w:hAnsiTheme="minorHAnsi" w:cstheme="minorHAnsi"/>
          <w:lang w:val="it-IT"/>
        </w:rPr>
        <w:t>zione/</w:t>
      </w:r>
      <w:r w:rsidRPr="008E4123">
        <w:rPr>
          <w:rFonts w:asciiTheme="minorHAnsi" w:hAnsiTheme="minorHAnsi" w:cstheme="minorHAnsi"/>
          <w:lang w:val="it-IT"/>
        </w:rPr>
        <w:t>af</w:t>
      </w:r>
      <w:r w:rsidR="006B533C" w:rsidRPr="008E4123">
        <w:rPr>
          <w:rFonts w:asciiTheme="minorHAnsi" w:hAnsiTheme="minorHAnsi" w:cstheme="minorHAnsi"/>
          <w:lang w:val="it-IT"/>
        </w:rPr>
        <w:t>fitto/</w:t>
      </w:r>
      <w:r w:rsidRPr="008E4123">
        <w:rPr>
          <w:rFonts w:asciiTheme="minorHAnsi" w:hAnsiTheme="minorHAnsi" w:cstheme="minorHAnsi"/>
          <w:lang w:val="it-IT"/>
        </w:rPr>
        <w:t>comodato</w:t>
      </w:r>
      <w:r w:rsidR="00BE0669" w:rsidRPr="008E4123">
        <w:rPr>
          <w:rFonts w:asciiTheme="minorHAnsi" w:hAnsiTheme="minorHAnsi" w:cstheme="minorHAnsi"/>
          <w:lang w:val="it-IT"/>
        </w:rPr>
        <w:t>/locazione del comodatario</w:t>
      </w:r>
      <w:r w:rsidRPr="008E4123">
        <w:rPr>
          <w:rFonts w:asciiTheme="minorHAnsi" w:hAnsiTheme="minorHAnsi" w:cstheme="minorHAnsi"/>
          <w:spacing w:val="-2"/>
          <w:lang w:val="it-IT"/>
        </w:rPr>
        <w:t>, fabbricati destinati ad abitazione princi</w:t>
      </w:r>
      <w:r w:rsidR="0090791E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pa</w:t>
      </w:r>
      <w:r w:rsidR="0090791E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le</w:t>
      </w:r>
      <w:r w:rsidRPr="008E4123">
        <w:rPr>
          <w:rFonts w:asciiTheme="minorHAnsi" w:hAnsiTheme="minorHAnsi" w:cstheme="minorHAnsi"/>
          <w:lang w:val="it-IT"/>
        </w:rPr>
        <w:t>, fabbricati tenuti a disposi</w:t>
      </w:r>
      <w:r w:rsidRPr="008E4123">
        <w:rPr>
          <w:rFonts w:asciiTheme="minorHAnsi" w:hAnsiTheme="minorHAnsi" w:cstheme="minorHAnsi"/>
          <w:lang w:val="it-IT"/>
        </w:rPr>
        <w:softHyphen/>
        <w:t>zione, im</w:t>
      </w:r>
      <w:r w:rsidRPr="008E4123">
        <w:rPr>
          <w:rFonts w:asciiTheme="minorHAnsi" w:hAnsiTheme="minorHAnsi" w:cstheme="minorHAnsi"/>
          <w:lang w:val="it-IT"/>
        </w:rPr>
        <w:softHyphen/>
        <w:t>mobili vincolati di inte</w:t>
      </w:r>
      <w:r w:rsidRPr="008E4123">
        <w:rPr>
          <w:rFonts w:asciiTheme="minorHAnsi" w:hAnsiTheme="minorHAnsi" w:cstheme="minorHAnsi"/>
          <w:lang w:val="it-IT"/>
        </w:rPr>
        <w:softHyphen/>
        <w:t>res</w:t>
      </w:r>
      <w:r w:rsidRPr="008E4123">
        <w:rPr>
          <w:rFonts w:asciiTheme="minorHAnsi" w:hAnsiTheme="minorHAnsi" w:cstheme="minorHAnsi"/>
          <w:lang w:val="it-IT"/>
        </w:rPr>
        <w:softHyphen/>
        <w:t>se storico e/o artistico, fabbri</w:t>
      </w:r>
      <w:r w:rsidR="00A32D9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cati distrutti o inagibili a seguito di eventi sismici o altri eventi calamitosi, ecc.;</w:t>
      </w:r>
    </w:p>
    <w:p w14:paraId="4125508F" w14:textId="36033A73" w:rsidR="00DD5488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ricevute di pagamento dell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IMU relativa al </w:t>
      </w:r>
      <w:r w:rsidR="00047FE5" w:rsidRPr="008E4123">
        <w:rPr>
          <w:rFonts w:asciiTheme="minorHAnsi" w:hAnsiTheme="minorHAnsi" w:cstheme="minorHAnsi"/>
          <w:spacing w:val="-2"/>
          <w:lang w:val="it-IT"/>
        </w:rPr>
        <w:t xml:space="preserve">2025 </w:t>
      </w:r>
      <w:r w:rsidRPr="008E4123">
        <w:rPr>
          <w:rFonts w:asciiTheme="minorHAnsi" w:hAnsiTheme="minorHAnsi" w:cstheme="minorHAnsi"/>
          <w:spacing w:val="-2"/>
          <w:lang w:val="it-IT"/>
        </w:rPr>
        <w:t>e altra documentazione</w:t>
      </w:r>
      <w:r w:rsidRPr="008E4123">
        <w:rPr>
          <w:rFonts w:asciiTheme="minorHAnsi" w:hAnsiTheme="minorHAnsi" w:cstheme="minorHAnsi"/>
          <w:lang w:val="it-IT"/>
        </w:rPr>
        <w:t xml:space="preserve"> rilevante ai fini dalla de</w:t>
      </w:r>
      <w:r w:rsidR="00E33046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terminazione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dovuta per tale anno o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applicazione di cause di esen</w:t>
      </w:r>
      <w:r w:rsidRPr="008E4123">
        <w:rPr>
          <w:rFonts w:asciiTheme="minorHAnsi" w:hAnsiTheme="minorHAnsi" w:cstheme="minorHAnsi"/>
          <w:lang w:val="it-IT"/>
        </w:rPr>
        <w:softHyphen/>
        <w:t>zione (se non gestita dallo Studio);</w:t>
      </w:r>
    </w:p>
    <w:p w14:paraId="4F9059BC" w14:textId="2E950A9A" w:rsidR="0035154B" w:rsidRPr="008E4123" w:rsidRDefault="00DD5488" w:rsidP="00336138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ricevute di pagamento</w:t>
      </w:r>
      <w:r w:rsidRPr="008E4123">
        <w:rPr>
          <w:rFonts w:asciiTheme="minorHAnsi" w:hAnsiTheme="minorHAnsi" w:cstheme="minorHAnsi"/>
          <w:lang w:val="it-IT"/>
        </w:rPr>
        <w:t xml:space="preserve">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IMI 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IMIS</w:t>
      </w:r>
      <w:r w:rsidR="00840C04" w:rsidRPr="008E4123">
        <w:rPr>
          <w:rFonts w:asciiTheme="minorHAnsi" w:hAnsiTheme="minorHAnsi" w:cstheme="minorHAnsi"/>
          <w:lang w:val="it-IT"/>
        </w:rPr>
        <w:t xml:space="preserve"> 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840C04" w:rsidRPr="008E4123">
        <w:rPr>
          <w:rFonts w:asciiTheme="minorHAnsi" w:hAnsiTheme="minorHAnsi" w:cstheme="minorHAnsi"/>
          <w:lang w:val="it-IT"/>
        </w:rPr>
        <w:t xml:space="preserve">ILIA relative al </w:t>
      </w:r>
      <w:r w:rsidR="00047FE5" w:rsidRPr="008E4123">
        <w:rPr>
          <w:rFonts w:asciiTheme="minorHAnsi" w:hAnsiTheme="minorHAnsi" w:cstheme="minorHAnsi"/>
          <w:lang w:val="it-IT"/>
        </w:rPr>
        <w:t>2025</w:t>
      </w:r>
      <w:r w:rsidRPr="008E4123">
        <w:rPr>
          <w:rFonts w:asciiTheme="minorHAnsi" w:hAnsiTheme="minorHAnsi" w:cstheme="minorHAnsi"/>
          <w:lang w:val="it-IT"/>
        </w:rPr>
        <w:t xml:space="preserve">, per </w:t>
      </w:r>
      <w:r w:rsidR="003F310A" w:rsidRPr="008E4123">
        <w:rPr>
          <w:rFonts w:asciiTheme="minorHAnsi" w:hAnsiTheme="minorHAnsi" w:cstheme="minorHAnsi"/>
          <w:lang w:val="it-IT"/>
        </w:rPr>
        <w:t>gli immobili ubicati nel</w:t>
      </w:r>
      <w:r w:rsidRPr="008E4123">
        <w:rPr>
          <w:rFonts w:asciiTheme="minorHAnsi" w:hAnsiTheme="minorHAnsi" w:cstheme="minorHAnsi"/>
          <w:lang w:val="it-IT"/>
        </w:rPr>
        <w:t>le Pro</w:t>
      </w:r>
      <w:r w:rsidR="00E33046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vin</w:t>
      </w:r>
      <w:r w:rsidR="00E33046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ce autonome di Bolzano</w:t>
      </w:r>
      <w:r w:rsidR="00840C04" w:rsidRPr="008E4123">
        <w:rPr>
          <w:rFonts w:asciiTheme="minorHAnsi" w:hAnsiTheme="minorHAnsi" w:cstheme="minorHAnsi"/>
          <w:lang w:val="it-IT"/>
        </w:rPr>
        <w:t xml:space="preserve"> e </w:t>
      </w:r>
      <w:r w:rsidRPr="008E4123">
        <w:rPr>
          <w:rFonts w:asciiTheme="minorHAnsi" w:hAnsiTheme="minorHAnsi" w:cstheme="minorHAnsi"/>
          <w:lang w:val="it-IT"/>
        </w:rPr>
        <w:t xml:space="preserve">Trento </w:t>
      </w:r>
      <w:r w:rsidR="00840C04" w:rsidRPr="008E4123">
        <w:rPr>
          <w:rFonts w:asciiTheme="minorHAnsi" w:hAnsiTheme="minorHAnsi" w:cstheme="minorHAnsi"/>
          <w:lang w:val="it-IT"/>
        </w:rPr>
        <w:t xml:space="preserve">e nella Regione </w:t>
      </w:r>
      <w:proofErr w:type="gramStart"/>
      <w:r w:rsidR="00840C04" w:rsidRPr="008E4123">
        <w:rPr>
          <w:rFonts w:asciiTheme="minorHAnsi" w:hAnsiTheme="minorHAnsi" w:cstheme="minorHAnsi"/>
          <w:lang w:val="it-IT"/>
        </w:rPr>
        <w:t>Friuli Venezia Giulia</w:t>
      </w:r>
      <w:proofErr w:type="gramEnd"/>
      <w:r w:rsidR="00840C04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 xml:space="preserve">(se non </w:t>
      </w:r>
      <w:r w:rsidR="00840C04" w:rsidRPr="008E4123">
        <w:rPr>
          <w:rFonts w:asciiTheme="minorHAnsi" w:hAnsiTheme="minorHAnsi" w:cstheme="minorHAnsi"/>
          <w:lang w:val="it-IT"/>
        </w:rPr>
        <w:t xml:space="preserve">gestite </w:t>
      </w:r>
      <w:r w:rsidRPr="008E4123">
        <w:rPr>
          <w:rFonts w:asciiTheme="minorHAnsi" w:hAnsiTheme="minorHAnsi" w:cstheme="minorHAnsi"/>
          <w:lang w:val="it-IT"/>
        </w:rPr>
        <w:t>dallo Studio);</w:t>
      </w:r>
    </w:p>
    <w:p w14:paraId="6FCF6EB1" w14:textId="59A273AC" w:rsidR="0035154B" w:rsidRPr="008E4123" w:rsidRDefault="0035154B" w:rsidP="00C92C99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atti di acquisto di immobili, a partire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1.1.</w:t>
      </w:r>
      <w:r w:rsidR="00973946" w:rsidRPr="008E4123">
        <w:rPr>
          <w:rFonts w:asciiTheme="minorHAnsi" w:hAnsiTheme="minorHAnsi" w:cstheme="minorHAnsi"/>
          <w:spacing w:val="-2"/>
          <w:lang w:val="it-IT"/>
        </w:rPr>
        <w:t>20</w:t>
      </w:r>
      <w:r w:rsidR="00F22FEF" w:rsidRPr="008E4123">
        <w:rPr>
          <w:rFonts w:asciiTheme="minorHAnsi" w:hAnsiTheme="minorHAnsi" w:cstheme="minorHAnsi"/>
          <w:spacing w:val="-2"/>
          <w:lang w:val="it-IT"/>
        </w:rPr>
        <w:t>2</w:t>
      </w:r>
      <w:r w:rsidR="00E92515" w:rsidRPr="008E4123">
        <w:rPr>
          <w:rFonts w:asciiTheme="minorHAnsi" w:hAnsiTheme="minorHAnsi" w:cstheme="minorHAnsi"/>
          <w:spacing w:val="-2"/>
          <w:lang w:val="it-IT"/>
        </w:rPr>
        <w:t>5</w:t>
      </w:r>
      <w:r w:rsidRPr="008E4123">
        <w:rPr>
          <w:rFonts w:asciiTheme="minorHAnsi" w:hAnsiTheme="minorHAnsi" w:cstheme="minorHAnsi"/>
          <w:spacing w:val="-2"/>
          <w:lang w:val="it-IT"/>
        </w:rPr>
        <w:t>, usufruendo delle agevolazioni prima casa;</w:t>
      </w:r>
    </w:p>
    <w:p w14:paraId="03D65DA3" w14:textId="0EBCCBD5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canoni di locazione </w:t>
      </w:r>
      <w:r w:rsidR="00463614" w:rsidRPr="008E4123">
        <w:rPr>
          <w:rFonts w:asciiTheme="minorHAnsi" w:hAnsiTheme="minorHAnsi" w:cstheme="minorHAnsi"/>
          <w:lang w:val="it-IT"/>
        </w:rPr>
        <w:t xml:space="preserve">spettanti con riferimento </w:t>
      </w:r>
      <w:r w:rsidRPr="008E4123">
        <w:rPr>
          <w:rFonts w:asciiTheme="minorHAnsi" w:hAnsiTheme="minorHAnsi" w:cstheme="minorHAnsi"/>
          <w:lang w:val="it-IT"/>
        </w:rPr>
        <w:t xml:space="preserve">al </w:t>
      </w:r>
      <w:r w:rsidR="00973946" w:rsidRPr="008E4123">
        <w:rPr>
          <w:rFonts w:asciiTheme="minorHAnsi" w:hAnsiTheme="minorHAnsi" w:cstheme="minorHAnsi"/>
          <w:lang w:val="it-IT"/>
        </w:rPr>
        <w:t>20</w:t>
      </w:r>
      <w:r w:rsidR="00F22FEF" w:rsidRPr="008E4123">
        <w:rPr>
          <w:rFonts w:asciiTheme="minorHAnsi" w:hAnsiTheme="minorHAnsi" w:cstheme="minorHAnsi"/>
          <w:lang w:val="it-IT"/>
        </w:rPr>
        <w:t>2</w:t>
      </w:r>
      <w:r w:rsidR="00E92515" w:rsidRPr="008E4123">
        <w:rPr>
          <w:rFonts w:asciiTheme="minorHAnsi" w:hAnsiTheme="minorHAnsi" w:cstheme="minorHAnsi"/>
          <w:lang w:val="it-IT"/>
        </w:rPr>
        <w:t>5</w:t>
      </w:r>
      <w:r w:rsidR="00973946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anche se non percepiti (compresi i locali condominiali);</w:t>
      </w:r>
    </w:p>
    <w:p w14:paraId="51D2E7E4" w14:textId="7BE456F5" w:rsidR="00FE2E39" w:rsidRPr="008E4123" w:rsidRDefault="007D5DF6" w:rsidP="001E7BB7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con riferimento ai </w:t>
      </w:r>
      <w:r w:rsidR="0035154B" w:rsidRPr="008E4123">
        <w:rPr>
          <w:rFonts w:asciiTheme="minorHAnsi" w:hAnsiTheme="minorHAnsi" w:cstheme="minorHAnsi"/>
          <w:lang w:val="it-IT"/>
        </w:rPr>
        <w:t>canoni di locazione di immobili ad uso abitativo non percepiti</w:t>
      </w:r>
      <w:r w:rsidRPr="008E4123">
        <w:rPr>
          <w:rFonts w:asciiTheme="minorHAnsi" w:hAnsiTheme="minorHAnsi" w:cstheme="minorHAnsi"/>
          <w:lang w:val="it-IT"/>
        </w:rPr>
        <w:t xml:space="preserve"> nel 202</w:t>
      </w:r>
      <w:r w:rsidR="00E92515" w:rsidRPr="008E4123">
        <w:rPr>
          <w:rFonts w:asciiTheme="minorHAnsi" w:hAnsiTheme="minorHAnsi" w:cstheme="minorHAnsi"/>
          <w:lang w:val="it-IT"/>
        </w:rPr>
        <w:t>5</w:t>
      </w:r>
      <w:r w:rsidR="00463614" w:rsidRPr="008E4123">
        <w:rPr>
          <w:rFonts w:asciiTheme="minorHAnsi" w:hAnsiTheme="minorHAnsi" w:cstheme="minorHAnsi"/>
          <w:lang w:val="it-IT"/>
        </w:rPr>
        <w:t>,</w:t>
      </w:r>
      <w:r w:rsidR="00FE2E39" w:rsidRPr="008E4123">
        <w:rPr>
          <w:rFonts w:asciiTheme="minorHAnsi" w:hAnsiTheme="minorHAnsi" w:cstheme="minorHAnsi"/>
          <w:lang w:val="it-IT"/>
        </w:rPr>
        <w:t xml:space="preserve"> inti</w:t>
      </w:r>
      <w:r w:rsidR="00BD365D" w:rsidRPr="008E4123">
        <w:rPr>
          <w:rFonts w:asciiTheme="minorHAnsi" w:hAnsiTheme="minorHAnsi" w:cstheme="minorHAnsi"/>
          <w:lang w:val="it-IT"/>
        </w:rPr>
        <w:softHyphen/>
      </w:r>
      <w:r w:rsidR="00FE2E39" w:rsidRPr="008E4123">
        <w:rPr>
          <w:rFonts w:asciiTheme="minorHAnsi" w:hAnsiTheme="minorHAnsi" w:cstheme="minorHAnsi"/>
          <w:lang w:val="it-IT"/>
        </w:rPr>
        <w:t>mazione di sfratto per moro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="00FE2E39" w:rsidRPr="008E4123">
        <w:rPr>
          <w:rFonts w:asciiTheme="minorHAnsi" w:hAnsiTheme="minorHAnsi" w:cstheme="minorHAnsi"/>
          <w:lang w:val="it-IT"/>
        </w:rPr>
        <w:t>sità o ingiunzione di pagamento</w:t>
      </w:r>
      <w:r w:rsidR="0035154B" w:rsidRPr="008E4123">
        <w:rPr>
          <w:rFonts w:asciiTheme="minorHAnsi" w:hAnsiTheme="minorHAnsi" w:cstheme="minorHAnsi"/>
          <w:lang w:val="it-IT"/>
        </w:rPr>
        <w:t>;</w:t>
      </w:r>
    </w:p>
    <w:p w14:paraId="23170014" w14:textId="4F6BD74D" w:rsidR="00FE2E39" w:rsidRPr="008E4123" w:rsidRDefault="00FE2E39" w:rsidP="00FE2E39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 xml:space="preserve">attestazione delle imposte versate sui canoni </w:t>
      </w:r>
      <w:r w:rsidRPr="008E4123">
        <w:rPr>
          <w:rFonts w:asciiTheme="minorHAnsi" w:hAnsiTheme="minorHAnsi" w:cstheme="minorHAnsi"/>
          <w:lang w:val="it-IT"/>
        </w:rPr>
        <w:t>di locazione di immobili abitativi venuti a sca</w:t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denza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e non percepiti come da accertamento avvenuto nell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ambito del procedimento giurisdi</w:t>
      </w:r>
      <w:r w:rsidR="00E9269C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zio</w:t>
      </w:r>
      <w:r w:rsidR="00E9269C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nale di convalida di sfratto per morosità;</w:t>
      </w:r>
    </w:p>
    <w:p w14:paraId="446AC878" w14:textId="0DCF4BC1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canoni di locazione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convenzionali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relativi ad immobili siti in Comuni ad alta tensione abita</w:t>
      </w:r>
      <w:r w:rsidRPr="008E4123">
        <w:rPr>
          <w:rFonts w:asciiTheme="minorHAnsi" w:hAnsiTheme="minorHAnsi" w:cstheme="minorHAnsi"/>
          <w:lang w:val="it-IT"/>
        </w:rPr>
        <w:softHyphen/>
        <w:t>tiva</w:t>
      </w:r>
      <w:r w:rsidR="000B3E43" w:rsidRPr="008E4123">
        <w:rPr>
          <w:rFonts w:asciiTheme="minorHAnsi" w:hAnsiTheme="minorHAnsi" w:cstheme="minorHAnsi"/>
          <w:lang w:val="it-IT"/>
        </w:rPr>
        <w:t xml:space="preserve"> (per i contratti stipulati </w:t>
      </w:r>
      <w:r w:rsidR="00CF4500" w:rsidRPr="008E4123">
        <w:rPr>
          <w:rFonts w:asciiTheme="minorHAnsi" w:hAnsiTheme="minorHAnsi" w:cstheme="minorHAnsi"/>
          <w:lang w:val="it-IT"/>
        </w:rPr>
        <w:t>senza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F4500" w:rsidRPr="008E4123">
        <w:rPr>
          <w:rFonts w:asciiTheme="minorHAnsi" w:hAnsiTheme="minorHAnsi" w:cstheme="minorHAnsi"/>
          <w:lang w:val="it-IT"/>
        </w:rPr>
        <w:t>assistenza delle organizzazioni della proprietà edilizia e dei conduttori, per poter applicare le agevolazioni fiscali previste per i contratti a canone concordato, è necessaria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F4500" w:rsidRPr="008E4123">
        <w:rPr>
          <w:rFonts w:asciiTheme="minorHAnsi" w:hAnsiTheme="minorHAnsi" w:cstheme="minorHAnsi"/>
          <w:lang w:val="it-IT"/>
        </w:rPr>
        <w:t>attestazione delle organizzazioni firmatarie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F4500" w:rsidRPr="008E4123">
        <w:rPr>
          <w:rFonts w:asciiTheme="minorHAnsi" w:hAnsiTheme="minorHAnsi" w:cstheme="minorHAnsi"/>
          <w:lang w:val="it-IT"/>
        </w:rPr>
        <w:t>accordo territoriale, che confermi la rispondenza del contenuto economico e normativo del contratto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F4500" w:rsidRPr="008E4123">
        <w:rPr>
          <w:rFonts w:asciiTheme="minorHAnsi" w:hAnsiTheme="minorHAnsi" w:cstheme="minorHAnsi"/>
          <w:lang w:val="it-IT"/>
        </w:rPr>
        <w:t>accordo territoriale)</w:t>
      </w:r>
      <w:r w:rsidRPr="008E4123">
        <w:rPr>
          <w:rFonts w:asciiTheme="minorHAnsi" w:hAnsiTheme="minorHAnsi" w:cstheme="minorHAnsi"/>
          <w:lang w:val="it-IT"/>
        </w:rPr>
        <w:t xml:space="preserve"> o per i quali è stato deliberato lo stato di emergenza a seguito del verificarsi di eventi ca</w:t>
      </w:r>
      <w:r w:rsidR="00E33046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la</w:t>
      </w:r>
      <w:r w:rsidR="00A55ACE" w:rsidRPr="008E4123">
        <w:rPr>
          <w:rFonts w:asciiTheme="minorHAnsi" w:hAnsiTheme="minorHAnsi" w:cstheme="minorHAnsi"/>
          <w:lang w:val="it-IT"/>
        </w:rPr>
        <w:t>mi</w:t>
      </w:r>
      <w:r w:rsidR="00E33046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tosi;</w:t>
      </w:r>
    </w:p>
    <w:p w14:paraId="4F998F31" w14:textId="5939888D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canoni di locazione di immobili ad uso abitativo </w:t>
      </w:r>
      <w:r w:rsidR="00002A16" w:rsidRPr="008E4123">
        <w:rPr>
          <w:rFonts w:asciiTheme="minorHAnsi" w:hAnsiTheme="minorHAnsi" w:cstheme="minorHAnsi"/>
          <w:lang w:val="it-IT"/>
        </w:rPr>
        <w:t xml:space="preserve">o commerciale </w:t>
      </w:r>
      <w:r w:rsidRPr="008E4123">
        <w:rPr>
          <w:rFonts w:asciiTheme="minorHAnsi" w:hAnsiTheme="minorHAnsi" w:cstheme="minorHAnsi"/>
          <w:lang w:val="it-IT"/>
        </w:rPr>
        <w:t>per i quali è stata effettuata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opzione per la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cedolare secca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o per i quali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opzione deve essere esercitata in dichia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ra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ne;</w:t>
      </w:r>
    </w:p>
    <w:p w14:paraId="15271AB5" w14:textId="218CCD64" w:rsidR="00A66950" w:rsidRPr="008E4123" w:rsidRDefault="00D646E9" w:rsidP="00A32D9E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corrispettivi </w:t>
      </w:r>
      <w:r w:rsidR="00AF18D4" w:rsidRPr="008E4123">
        <w:rPr>
          <w:rFonts w:asciiTheme="minorHAnsi" w:hAnsiTheme="minorHAnsi" w:cstheme="minorHAnsi"/>
          <w:lang w:val="it-IT"/>
        </w:rPr>
        <w:t>e</w:t>
      </w:r>
      <w:r w:rsidR="00DF0224" w:rsidRPr="008E4123">
        <w:rPr>
          <w:rFonts w:asciiTheme="minorHAnsi" w:hAnsiTheme="minorHAnsi" w:cstheme="minorHAnsi"/>
          <w:lang w:val="it-IT"/>
        </w:rPr>
        <w:t xml:space="preserve">d eventuali </w:t>
      </w:r>
      <w:r w:rsidR="00AF18D4" w:rsidRPr="008E4123">
        <w:rPr>
          <w:rFonts w:asciiTheme="minorHAnsi" w:hAnsiTheme="minorHAnsi" w:cstheme="minorHAnsi"/>
          <w:lang w:val="it-IT"/>
        </w:rPr>
        <w:t xml:space="preserve">ritenute </w:t>
      </w:r>
      <w:r w:rsidR="00DF0224" w:rsidRPr="008E4123">
        <w:rPr>
          <w:rFonts w:asciiTheme="minorHAnsi" w:hAnsiTheme="minorHAnsi" w:cstheme="minorHAnsi"/>
          <w:lang w:val="it-IT"/>
        </w:rPr>
        <w:t>(risultanti dalle Certificazioni Uniche 20</w:t>
      </w:r>
      <w:r w:rsidR="00002A16" w:rsidRPr="008E4123">
        <w:rPr>
          <w:rFonts w:asciiTheme="minorHAnsi" w:hAnsiTheme="minorHAnsi" w:cstheme="minorHAnsi"/>
          <w:lang w:val="it-IT"/>
        </w:rPr>
        <w:t>2</w:t>
      </w:r>
      <w:r w:rsidR="00E92515" w:rsidRPr="008E4123">
        <w:rPr>
          <w:rFonts w:asciiTheme="minorHAnsi" w:hAnsiTheme="minorHAnsi" w:cstheme="minorHAnsi"/>
          <w:lang w:val="it-IT"/>
        </w:rPr>
        <w:t>6</w:t>
      </w:r>
      <w:r w:rsidR="00DF0224" w:rsidRPr="008E4123">
        <w:rPr>
          <w:rFonts w:asciiTheme="minorHAnsi" w:hAnsiTheme="minorHAnsi" w:cstheme="minorHAnsi"/>
          <w:lang w:val="it-IT"/>
        </w:rPr>
        <w:t xml:space="preserve">) </w:t>
      </w:r>
      <w:r w:rsidR="00AF18D4" w:rsidRPr="008E4123">
        <w:rPr>
          <w:rFonts w:asciiTheme="minorHAnsi" w:hAnsiTheme="minorHAnsi" w:cstheme="minorHAnsi"/>
          <w:lang w:val="it-IT"/>
        </w:rPr>
        <w:t>relativi</w:t>
      </w:r>
      <w:r w:rsidRPr="008E4123">
        <w:rPr>
          <w:rFonts w:asciiTheme="minorHAnsi" w:hAnsiTheme="minorHAnsi" w:cstheme="minorHAnsi"/>
          <w:lang w:val="it-IT"/>
        </w:rPr>
        <w:t xml:space="preserve"> a contratti di locazione breve, stipulati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1.6.2017 da persone fisiche, al di fuori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esercizio di attività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</w:t>
      </w:r>
      <w:r w:rsidR="00A32D9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presa, comprese le sublocazioni e le concessioni in godimento a terzi a titolo oneroso da parte del comodatario</w:t>
      </w:r>
      <w:r w:rsidR="006107AC" w:rsidRPr="008E4123">
        <w:rPr>
          <w:rFonts w:asciiTheme="minorHAnsi" w:hAnsiTheme="minorHAnsi" w:cstheme="minorHAnsi"/>
          <w:lang w:val="it-IT"/>
        </w:rPr>
        <w:t xml:space="preserve"> (tenendo presente che</w:t>
      </w:r>
      <w:r w:rsidR="00E92515" w:rsidRPr="008E4123">
        <w:rPr>
          <w:rFonts w:asciiTheme="minorHAnsi" w:hAnsiTheme="minorHAnsi" w:cstheme="minorHAnsi"/>
          <w:lang w:val="it-IT"/>
        </w:rPr>
        <w:t>, fino al periodo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E92515" w:rsidRPr="008E4123">
        <w:rPr>
          <w:rFonts w:asciiTheme="minorHAnsi" w:hAnsiTheme="minorHAnsi" w:cstheme="minorHAnsi"/>
          <w:lang w:val="it-IT"/>
        </w:rPr>
        <w:t>imposta 2025,</w:t>
      </w:r>
      <w:r w:rsidR="006107AC" w:rsidRPr="008E4123">
        <w:rPr>
          <w:rFonts w:asciiTheme="minorHAnsi" w:hAnsiTheme="minorHAnsi" w:cstheme="minorHAnsi"/>
          <w:lang w:val="it-IT"/>
        </w:rPr>
        <w:t xml:space="preserve"> si presume la natura imprenditoriale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A12A15" w:rsidRPr="008E4123">
        <w:rPr>
          <w:rFonts w:asciiTheme="minorHAnsi" w:hAnsiTheme="minorHAnsi" w:cstheme="minorHAnsi"/>
          <w:lang w:val="it-IT"/>
        </w:rPr>
        <w:t>attività</w:t>
      </w:r>
      <w:r w:rsidR="006107AC" w:rsidRPr="008E4123">
        <w:rPr>
          <w:rFonts w:asciiTheme="minorHAnsi" w:hAnsiTheme="minorHAnsi" w:cstheme="minorHAnsi"/>
          <w:lang w:val="it-IT"/>
        </w:rPr>
        <w:t>, in caso di destinazione alla locazione breve di più di 4 appartamenti per ciascun periodo</w:t>
      </w:r>
      <w:r w:rsidR="00925A6D" w:rsidRPr="008E4123">
        <w:rPr>
          <w:rFonts w:asciiTheme="minorHAnsi" w:hAnsiTheme="minorHAnsi" w:cstheme="minorHAnsi"/>
          <w:lang w:val="it-IT"/>
        </w:rPr>
        <w:t xml:space="preserve">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925A6D" w:rsidRPr="008E4123">
        <w:rPr>
          <w:rFonts w:asciiTheme="minorHAnsi" w:hAnsiTheme="minorHAnsi" w:cstheme="minorHAnsi"/>
          <w:lang w:val="it-IT"/>
        </w:rPr>
        <w:t>im</w:t>
      </w:r>
      <w:r w:rsidR="00925A6D" w:rsidRPr="008E4123">
        <w:rPr>
          <w:rFonts w:asciiTheme="minorHAnsi" w:hAnsiTheme="minorHAnsi" w:cstheme="minorHAnsi"/>
          <w:lang w:val="it-IT"/>
        </w:rPr>
        <w:softHyphen/>
        <w:t>posta</w:t>
      </w:r>
      <w:r w:rsidR="005D7C48" w:rsidRPr="008E4123">
        <w:rPr>
          <w:rFonts w:asciiTheme="minorHAnsi" w:hAnsiTheme="minorHAnsi" w:cstheme="minorHAnsi"/>
          <w:lang w:val="it-IT"/>
        </w:rPr>
        <w:t>)</w:t>
      </w:r>
      <w:r w:rsidR="00DF0224" w:rsidRPr="008E4123">
        <w:rPr>
          <w:rFonts w:asciiTheme="minorHAnsi" w:hAnsiTheme="minorHAnsi" w:cstheme="minorHAnsi"/>
          <w:lang w:val="it-IT"/>
        </w:rPr>
        <w:t xml:space="preserve">; </w:t>
      </w:r>
      <w:r w:rsidR="00683465" w:rsidRPr="008E4123">
        <w:rPr>
          <w:rFonts w:asciiTheme="minorHAnsi" w:hAnsiTheme="minorHAnsi" w:cstheme="minorHAnsi"/>
          <w:lang w:val="it-IT"/>
        </w:rPr>
        <w:t xml:space="preserve">eventuale opzione per la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="00683465" w:rsidRPr="008E4123">
        <w:rPr>
          <w:rFonts w:asciiTheme="minorHAnsi" w:hAnsiTheme="minorHAnsi" w:cstheme="minorHAnsi"/>
          <w:lang w:val="it-IT"/>
        </w:rPr>
        <w:t>cedolare secca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="00683465" w:rsidRPr="008E4123">
        <w:rPr>
          <w:rFonts w:asciiTheme="minorHAnsi" w:hAnsiTheme="minorHAnsi" w:cstheme="minorHAnsi"/>
          <w:lang w:val="it-IT"/>
        </w:rPr>
        <w:t xml:space="preserve"> da esercitare in dichiarazione;</w:t>
      </w:r>
      <w:r w:rsidR="00141137" w:rsidRPr="008E4123">
        <w:rPr>
          <w:rFonts w:asciiTheme="minorHAnsi" w:hAnsiTheme="minorHAnsi" w:cstheme="minorHAnsi"/>
          <w:lang w:val="it-IT"/>
        </w:rPr>
        <w:t xml:space="preserve"> </w:t>
      </w:r>
    </w:p>
    <w:p w14:paraId="744E6CA6" w14:textId="53081FBC" w:rsidR="00A66950" w:rsidRPr="008E4123" w:rsidRDefault="00A66950" w:rsidP="00A32D9E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codice identificativo nazionale</w:t>
      </w:r>
      <w:r w:rsidR="0083056A" w:rsidRPr="008E4123">
        <w:rPr>
          <w:rFonts w:asciiTheme="minorHAnsi" w:hAnsiTheme="minorHAnsi" w:cstheme="minorHAnsi"/>
          <w:lang w:val="it-IT"/>
        </w:rPr>
        <w:t xml:space="preserve"> (CIN</w:t>
      </w:r>
      <w:r w:rsidRPr="008E4123">
        <w:rPr>
          <w:rFonts w:asciiTheme="minorHAnsi" w:hAnsiTheme="minorHAnsi" w:cstheme="minorHAnsi"/>
          <w:lang w:val="it-IT"/>
        </w:rPr>
        <w:t>)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art. 13-</w:t>
      </w:r>
      <w:r w:rsidRPr="008E4123">
        <w:rPr>
          <w:rFonts w:asciiTheme="minorHAnsi" w:hAnsiTheme="minorHAnsi" w:cstheme="minorHAnsi"/>
          <w:i/>
          <w:iCs/>
          <w:lang w:val="it-IT"/>
        </w:rPr>
        <w:t>ter</w:t>
      </w:r>
      <w:r w:rsidRPr="008E4123">
        <w:rPr>
          <w:rFonts w:asciiTheme="minorHAnsi" w:hAnsiTheme="minorHAnsi" w:cstheme="minorHAnsi"/>
          <w:lang w:val="it-IT"/>
        </w:rPr>
        <w:t xml:space="preserve"> del</w:t>
      </w:r>
      <w:r w:rsidR="006129AE" w:rsidRPr="008E4123">
        <w:rPr>
          <w:rFonts w:asciiTheme="minorHAnsi" w:hAnsiTheme="minorHAnsi" w:cstheme="minorHAnsi"/>
          <w:lang w:val="it-IT"/>
        </w:rPr>
        <w:t xml:space="preserve"> DL</w:t>
      </w:r>
      <w:r w:rsidRPr="008E4123">
        <w:rPr>
          <w:rFonts w:asciiTheme="minorHAnsi" w:hAnsiTheme="minorHAnsi" w:cstheme="minorHAnsi"/>
          <w:lang w:val="it-IT"/>
        </w:rPr>
        <w:t xml:space="preserve"> 145/2023, assegnato dal Ministero del Turismo, per ogni:</w:t>
      </w:r>
    </w:p>
    <w:p w14:paraId="1F26A5E2" w14:textId="410C24AC" w:rsidR="00A66950" w:rsidRPr="008E4123" w:rsidRDefault="00A66950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unità immobiliare ad uso abitativo destinata a locazione per finalità turistiche;</w:t>
      </w:r>
    </w:p>
    <w:p w14:paraId="4EE771C4" w14:textId="69635642" w:rsidR="00A66950" w:rsidRPr="008E4123" w:rsidRDefault="00A66950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 xml:space="preserve">unità immobiliare ad uso abitativo destinata a locazione breve (art. 4 del DL </w:t>
      </w:r>
      <w:r w:rsidR="006129AE" w:rsidRPr="008E4123">
        <w:rPr>
          <w:rFonts w:asciiTheme="minorHAnsi" w:hAnsiTheme="minorHAnsi" w:cstheme="minorHAnsi"/>
        </w:rPr>
        <w:t>50/2017</w:t>
      </w:r>
      <w:r w:rsidRPr="008E4123">
        <w:rPr>
          <w:rFonts w:asciiTheme="minorHAnsi" w:hAnsiTheme="minorHAnsi" w:cstheme="minorHAnsi"/>
        </w:rPr>
        <w:t>)</w:t>
      </w:r>
      <w:r w:rsidR="001E34C8" w:rsidRPr="008E4123">
        <w:rPr>
          <w:rFonts w:asciiTheme="minorHAnsi" w:hAnsiTheme="minorHAnsi" w:cstheme="minorHAnsi"/>
        </w:rPr>
        <w:t>;</w:t>
      </w:r>
    </w:p>
    <w:p w14:paraId="51171E58" w14:textId="22F10868" w:rsidR="00683465" w:rsidRPr="008E4123" w:rsidRDefault="00A66950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lastRenderedPageBreak/>
        <w:t>struttura turistico-ricettiva alberghiera ed extralberghiera</w:t>
      </w:r>
      <w:r w:rsidR="001E34C8" w:rsidRPr="008E4123">
        <w:rPr>
          <w:rFonts w:asciiTheme="minorHAnsi" w:hAnsiTheme="minorHAnsi" w:cstheme="minorHAnsi"/>
        </w:rPr>
        <w:t>;</w:t>
      </w:r>
    </w:p>
    <w:p w14:paraId="7EF4041C" w14:textId="602680A3" w:rsidR="0035154B" w:rsidRPr="008E4123" w:rsidRDefault="0035154B" w:rsidP="00A96248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canoni di locazione di fabbricati siti in zone rurali, non abitabili al 7.5.2004 e successiva</w:t>
      </w:r>
      <w:r w:rsidRPr="008E4123">
        <w:rPr>
          <w:rFonts w:asciiTheme="minorHAnsi" w:hAnsiTheme="minorHAnsi" w:cstheme="minorHAnsi"/>
          <w:lang w:val="it-IT"/>
        </w:rPr>
        <w:softHyphen/>
        <w:t xml:space="preserve">mente ristrutturati </w:t>
      </w:r>
      <w:r w:rsidR="006F2C0D" w:rsidRPr="008E4123">
        <w:rPr>
          <w:rFonts w:asciiTheme="minorHAnsi" w:hAnsiTheme="minorHAnsi" w:cstheme="minorHAnsi"/>
          <w:lang w:val="it-IT"/>
        </w:rPr>
        <w:t>e dati in locazione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6F2C0D" w:rsidRPr="008E4123">
        <w:rPr>
          <w:rFonts w:asciiTheme="minorHAnsi" w:hAnsiTheme="minorHAnsi" w:cstheme="minorHAnsi"/>
          <w:lang w:val="it-IT"/>
        </w:rPr>
        <w:t>imprenditore agricolo (con contratto di locazione di durata tra 5 e 9 anni)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2C3420BC" w14:textId="1E45225C" w:rsidR="004E360A" w:rsidRPr="008E4123" w:rsidRDefault="004E360A" w:rsidP="00A96248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indicare se i terreni sono posseduti (o affittati) e condotti da un coltivatore diretto o un imprenditore agricolo professionale iscritto nella previdenza agricola;</w:t>
      </w:r>
    </w:p>
    <w:p w14:paraId="724EA6D2" w14:textId="6D94E91B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indicare se alcuni terreni sono stati concessi in affitto</w:t>
      </w:r>
      <w:r w:rsidR="006F2C0D" w:rsidRPr="008E4123">
        <w:rPr>
          <w:rFonts w:asciiTheme="minorHAnsi" w:hAnsiTheme="minorHAnsi" w:cstheme="minorHAnsi"/>
          <w:lang w:val="it-IT"/>
        </w:rPr>
        <w:t xml:space="preserve"> per usi agricoli</w:t>
      </w:r>
      <w:r w:rsidRPr="008E4123">
        <w:rPr>
          <w:rFonts w:asciiTheme="minorHAnsi" w:hAnsiTheme="minorHAnsi" w:cstheme="minorHAnsi"/>
          <w:lang w:val="it-IT"/>
        </w:rPr>
        <w:t xml:space="preserve"> nel </w:t>
      </w:r>
      <w:r w:rsidR="00BF7CEF" w:rsidRPr="008E4123">
        <w:rPr>
          <w:rFonts w:asciiTheme="minorHAnsi" w:hAnsiTheme="minorHAnsi" w:cstheme="minorHAnsi"/>
          <w:lang w:val="it-IT"/>
        </w:rPr>
        <w:t>2025</w:t>
      </w:r>
      <w:r w:rsidR="00AC1659" w:rsidRPr="008E4123">
        <w:rPr>
          <w:rFonts w:asciiTheme="minorHAnsi" w:hAnsiTheme="minorHAnsi" w:cstheme="minorHAnsi"/>
          <w:lang w:val="it-IT"/>
        </w:rPr>
        <w:t xml:space="preserve">, </w:t>
      </w:r>
      <w:r w:rsidR="006F2C0D" w:rsidRPr="008E4123">
        <w:rPr>
          <w:rFonts w:asciiTheme="minorHAnsi" w:hAnsiTheme="minorHAnsi" w:cstheme="minorHAnsi"/>
          <w:lang w:val="it-IT"/>
        </w:rPr>
        <w:t>in forza di un contratto di durata</w:t>
      </w:r>
      <w:r w:rsidR="00AC1659" w:rsidRPr="008E4123">
        <w:rPr>
          <w:rFonts w:asciiTheme="minorHAnsi" w:hAnsiTheme="minorHAnsi" w:cstheme="minorHAnsi"/>
          <w:lang w:val="it-IT"/>
        </w:rPr>
        <w:t xml:space="preserve"> non inferiore a </w:t>
      </w:r>
      <w:r w:rsidR="0072087C" w:rsidRPr="008E4123">
        <w:rPr>
          <w:rFonts w:asciiTheme="minorHAnsi" w:hAnsiTheme="minorHAnsi" w:cstheme="minorHAnsi"/>
          <w:lang w:val="it-IT"/>
        </w:rPr>
        <w:t>5</w:t>
      </w:r>
      <w:r w:rsidR="00AC1659" w:rsidRPr="008E4123">
        <w:rPr>
          <w:rFonts w:asciiTheme="minorHAnsi" w:hAnsiTheme="minorHAnsi" w:cstheme="minorHAnsi"/>
          <w:lang w:val="it-IT"/>
        </w:rPr>
        <w:t xml:space="preserve"> anni e con diritto di precedenza alla scadenza, </w:t>
      </w:r>
      <w:r w:rsidRPr="008E4123">
        <w:rPr>
          <w:rFonts w:asciiTheme="minorHAnsi" w:hAnsiTheme="minorHAnsi" w:cstheme="minorHAnsi"/>
          <w:lang w:val="it-IT"/>
        </w:rPr>
        <w:t xml:space="preserve">a giovani che non abbiano </w:t>
      </w:r>
      <w:r w:rsidR="009B5C43" w:rsidRPr="008E4123">
        <w:rPr>
          <w:rFonts w:asciiTheme="minorHAnsi" w:hAnsiTheme="minorHAnsi" w:cstheme="minorHAnsi"/>
          <w:lang w:val="it-IT"/>
        </w:rPr>
        <w:t xml:space="preserve">compiuto </w:t>
      </w:r>
      <w:r w:rsidRPr="008E4123">
        <w:rPr>
          <w:rFonts w:asciiTheme="minorHAnsi" w:hAnsiTheme="minorHAnsi" w:cstheme="minorHAnsi"/>
          <w:lang w:val="it-IT"/>
        </w:rPr>
        <w:t xml:space="preserve">i 40 anni </w:t>
      </w:r>
      <w:r w:rsidR="009B5C43" w:rsidRPr="008E4123">
        <w:rPr>
          <w:rFonts w:asciiTheme="minorHAnsi" w:hAnsiTheme="minorHAnsi" w:cstheme="minorHAnsi"/>
          <w:lang w:val="it-IT"/>
        </w:rPr>
        <w:t xml:space="preserve">alla stipula del contratto di affitto </w:t>
      </w:r>
      <w:r w:rsidRPr="008E4123">
        <w:rPr>
          <w:rFonts w:asciiTheme="minorHAnsi" w:hAnsiTheme="minorHAnsi" w:cstheme="minorHAnsi"/>
          <w:lang w:val="it-IT"/>
        </w:rPr>
        <w:t xml:space="preserve">e che posseggano la qualifica di </w:t>
      </w:r>
      <w:bookmarkStart w:id="0" w:name="_Hlk195173418"/>
      <w:r w:rsidRPr="008E4123">
        <w:rPr>
          <w:rFonts w:asciiTheme="minorHAnsi" w:hAnsiTheme="minorHAnsi" w:cstheme="minorHAnsi"/>
          <w:lang w:val="it-IT"/>
        </w:rPr>
        <w:t>coltivatore diretto o di imprenditore agri</w:t>
      </w:r>
      <w:r w:rsidRPr="008E4123">
        <w:rPr>
          <w:rFonts w:asciiTheme="minorHAnsi" w:hAnsiTheme="minorHAnsi" w:cstheme="minorHAnsi"/>
          <w:lang w:val="it-IT"/>
        </w:rPr>
        <w:softHyphen/>
        <w:t>colo profes</w:t>
      </w:r>
      <w:r w:rsidR="00313AE3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sionale</w:t>
      </w:r>
      <w:bookmarkEnd w:id="0"/>
      <w:r w:rsidR="00073588" w:rsidRPr="008E4123">
        <w:rPr>
          <w:rFonts w:asciiTheme="minorHAnsi" w:hAnsiTheme="minorHAnsi" w:cstheme="minorHAnsi"/>
          <w:lang w:val="it-IT"/>
        </w:rPr>
        <w:t xml:space="preserve">, o che acquisiscano tali qualifiche entro </w:t>
      </w:r>
      <w:r w:rsidR="0072087C" w:rsidRPr="008E4123">
        <w:rPr>
          <w:rFonts w:asciiTheme="minorHAnsi" w:hAnsiTheme="minorHAnsi" w:cstheme="minorHAnsi"/>
          <w:lang w:val="it-IT"/>
        </w:rPr>
        <w:t>2</w:t>
      </w:r>
      <w:r w:rsidR="00073588" w:rsidRPr="008E4123">
        <w:rPr>
          <w:rFonts w:asciiTheme="minorHAnsi" w:hAnsiTheme="minorHAnsi" w:cstheme="minorHAnsi"/>
          <w:lang w:val="it-IT"/>
        </w:rPr>
        <w:t xml:space="preserve"> anni dalla firma del contratto di af</w:t>
      </w:r>
      <w:r w:rsidR="00BD365D" w:rsidRPr="008E4123">
        <w:rPr>
          <w:rFonts w:asciiTheme="minorHAnsi" w:hAnsiTheme="minorHAnsi" w:cstheme="minorHAnsi"/>
          <w:lang w:val="it-IT"/>
        </w:rPr>
        <w:softHyphen/>
      </w:r>
      <w:r w:rsidR="00073588" w:rsidRPr="008E4123">
        <w:rPr>
          <w:rFonts w:asciiTheme="minorHAnsi" w:hAnsiTheme="minorHAnsi" w:cstheme="minorHAnsi"/>
          <w:lang w:val="it-IT"/>
        </w:rPr>
        <w:t>fitto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4E62C1D8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b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sostenute per canoni di affitto dei terreni agricoli, con indicazione degli ettari presi in affitto (per i coltivatori diretti e gli imprenditori agricoli professionali di età inferiore ai 35 anni</w:t>
      </w:r>
      <w:r w:rsidR="0096558E" w:rsidRPr="008E4123">
        <w:rPr>
          <w:rFonts w:asciiTheme="minorHAnsi" w:hAnsiTheme="minorHAnsi" w:cstheme="minorHAnsi"/>
          <w:lang w:val="it-IT"/>
        </w:rPr>
        <w:t>, iscritti nella previdenza agricola</w:t>
      </w:r>
      <w:r w:rsidRPr="008E4123">
        <w:rPr>
          <w:rFonts w:asciiTheme="minorHAnsi" w:hAnsiTheme="minorHAnsi" w:cstheme="minorHAnsi"/>
          <w:lang w:val="it-IT"/>
        </w:rPr>
        <w:t>);</w:t>
      </w:r>
    </w:p>
    <w:p w14:paraId="3DB3698A" w14:textId="6CCC9F83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dati relativi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unità immobiliare adibita ad abitazione principale e detenuta in locazione (</w:t>
      </w:r>
      <w:r w:rsidR="003F468B" w:rsidRPr="008E4123">
        <w:rPr>
          <w:rFonts w:asciiTheme="minorHAnsi" w:hAnsiTheme="minorHAnsi" w:cstheme="minorHAnsi"/>
          <w:lang w:val="it-IT"/>
        </w:rPr>
        <w:t xml:space="preserve">per la quale spetta </w:t>
      </w:r>
      <w:r w:rsidR="00CA5DB9" w:rsidRPr="008E4123">
        <w:rPr>
          <w:rFonts w:asciiTheme="minorHAnsi" w:hAnsiTheme="minorHAnsi" w:cstheme="minorHAnsi"/>
          <w:lang w:val="it-IT"/>
        </w:rPr>
        <w:t>una</w:t>
      </w:r>
      <w:r w:rsidR="005B487C" w:rsidRPr="008E4123">
        <w:rPr>
          <w:rFonts w:asciiTheme="minorHAnsi" w:hAnsiTheme="minorHAnsi" w:cstheme="minorHAnsi"/>
          <w:lang w:val="it-IT"/>
        </w:rPr>
        <w:t xml:space="preserve"> detrazione IRPEF</w:t>
      </w:r>
      <w:r w:rsidRPr="008E4123">
        <w:rPr>
          <w:rFonts w:asciiTheme="minorHAnsi" w:hAnsiTheme="minorHAnsi" w:cstheme="minorHAnsi"/>
          <w:lang w:val="it-IT"/>
        </w:rPr>
        <w:t>);</w:t>
      </w:r>
    </w:p>
    <w:p w14:paraId="26E4A674" w14:textId="6A28F1D2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dati relativi al credito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spettante per la riparazione, la ricostruzione o il riacquisto de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gli immobili danneggiati o distrutti dal terremoto in Abruzzo</w:t>
      </w:r>
      <w:r w:rsidR="003F0FD9" w:rsidRPr="008E4123">
        <w:rPr>
          <w:rFonts w:asciiTheme="minorHAnsi" w:hAnsiTheme="minorHAnsi" w:cstheme="minorHAnsi"/>
          <w:lang w:val="it-IT"/>
        </w:rPr>
        <w:t xml:space="preserve"> del 2009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2CD28962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dati relativi agli immobili concessi in locazione o comodato a nuclei familiari le cui abita</w:t>
      </w:r>
      <w:r w:rsidRPr="008E4123">
        <w:rPr>
          <w:rFonts w:asciiTheme="minorHAnsi" w:hAnsiTheme="minorHAnsi" w:cstheme="minorHAnsi"/>
          <w:lang w:val="it-IT"/>
        </w:rPr>
        <w:softHyphen/>
        <w:t>zioni principali siano state distrutte o dichiarate inagibili in conseguenza del terremoto in Abruzzo</w:t>
      </w:r>
      <w:r w:rsidR="003F0FD9" w:rsidRPr="008E4123">
        <w:rPr>
          <w:rFonts w:asciiTheme="minorHAnsi" w:hAnsiTheme="minorHAnsi" w:cstheme="minorHAnsi"/>
          <w:lang w:val="it-IT"/>
        </w:rPr>
        <w:t xml:space="preserve"> del 2009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23ED34E4" w14:textId="77777777" w:rsidR="00A619DF" w:rsidRPr="008E4123" w:rsidRDefault="00A619DF" w:rsidP="00A619D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estremi di registrazione (o codice identificativo) dei contratti di locazione, per gli immobili situa</w:t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</w:t>
      </w:r>
      <w:r w:rsidR="00BE7906" w:rsidRPr="008E4123">
        <w:rPr>
          <w:rFonts w:asciiTheme="minorHAnsi" w:hAnsiTheme="minorHAnsi" w:cstheme="minorHAnsi"/>
          <w:lang w:val="it-IT"/>
        </w:rPr>
        <w:t>i nella R</w:t>
      </w:r>
      <w:r w:rsidRPr="008E4123">
        <w:rPr>
          <w:rFonts w:asciiTheme="minorHAnsi" w:hAnsiTheme="minorHAnsi" w:cstheme="minorHAnsi"/>
          <w:lang w:val="it-IT"/>
        </w:rPr>
        <w:t xml:space="preserve">egione Abruzzo e concessi in locazione a soggetti residenti nei Comuni colpiti dal </w:t>
      </w:r>
      <w:r w:rsidR="002B0481" w:rsidRPr="008E4123">
        <w:rPr>
          <w:rFonts w:asciiTheme="minorHAnsi" w:hAnsiTheme="minorHAnsi" w:cstheme="minorHAnsi"/>
          <w:lang w:val="it-IT"/>
        </w:rPr>
        <w:t>ter</w:t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="002B0481" w:rsidRPr="008E4123">
        <w:rPr>
          <w:rFonts w:asciiTheme="minorHAnsi" w:hAnsiTheme="minorHAnsi" w:cstheme="minorHAnsi"/>
          <w:lang w:val="it-IT"/>
        </w:rPr>
        <w:t>re</w:t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="002B0481" w:rsidRPr="008E4123">
        <w:rPr>
          <w:rFonts w:asciiTheme="minorHAnsi" w:hAnsiTheme="minorHAnsi" w:cstheme="minorHAnsi"/>
          <w:lang w:val="it-IT"/>
        </w:rPr>
        <w:t xml:space="preserve">moto del </w:t>
      </w:r>
      <w:r w:rsidRPr="008E4123">
        <w:rPr>
          <w:rFonts w:asciiTheme="minorHAnsi" w:hAnsiTheme="minorHAnsi" w:cstheme="minorHAnsi"/>
          <w:lang w:val="it-IT"/>
        </w:rPr>
        <w:t>2009, le cui abitazioni siano state distrutte o dichiarate inagibili;</w:t>
      </w:r>
    </w:p>
    <w:p w14:paraId="5E12E2D2" w14:textId="2A5FD24A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certificazioni 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dei redditi di pensione, da lavoro dipendente o assimilati (Certificazione Unica </w:t>
      </w:r>
      <w:r w:rsidRPr="008E4123">
        <w:rPr>
          <w:rFonts w:asciiTheme="minorHAnsi" w:hAnsiTheme="minorHAnsi" w:cstheme="minorHAnsi"/>
          <w:lang w:val="it-IT"/>
        </w:rPr>
        <w:t>20</w:t>
      </w:r>
      <w:r w:rsidR="00B52471" w:rsidRPr="008E4123">
        <w:rPr>
          <w:rFonts w:asciiTheme="minorHAnsi" w:hAnsiTheme="minorHAnsi" w:cstheme="minorHAnsi"/>
          <w:lang w:val="it-IT"/>
        </w:rPr>
        <w:t>2</w:t>
      </w:r>
      <w:r w:rsidR="00D80B6D" w:rsidRPr="008E4123">
        <w:rPr>
          <w:rFonts w:asciiTheme="minorHAnsi" w:hAnsiTheme="minorHAnsi" w:cstheme="minorHAnsi"/>
          <w:lang w:val="it-IT"/>
        </w:rPr>
        <w:t>6</w:t>
      </w:r>
      <w:r w:rsidR="00D84E70" w:rsidRPr="008E4123">
        <w:rPr>
          <w:rFonts w:asciiTheme="minorHAnsi" w:hAnsiTheme="minorHAnsi" w:cstheme="minorHAnsi"/>
          <w:lang w:val="it-IT"/>
        </w:rPr>
        <w:t xml:space="preserve"> o </w:t>
      </w:r>
      <w:r w:rsidR="00A147FB" w:rsidRPr="008E4123">
        <w:rPr>
          <w:rFonts w:asciiTheme="minorHAnsi" w:hAnsiTheme="minorHAnsi" w:cstheme="minorHAnsi"/>
          <w:lang w:val="it-IT"/>
        </w:rPr>
        <w:t xml:space="preserve">Certificazione Unica </w:t>
      </w:r>
      <w:r w:rsidR="00D84E70" w:rsidRPr="008E4123">
        <w:rPr>
          <w:rFonts w:asciiTheme="minorHAnsi" w:hAnsiTheme="minorHAnsi" w:cstheme="minorHAnsi"/>
          <w:lang w:val="it-IT"/>
        </w:rPr>
        <w:t>20</w:t>
      </w:r>
      <w:r w:rsidR="006D33F0" w:rsidRPr="008E4123">
        <w:rPr>
          <w:rFonts w:asciiTheme="minorHAnsi" w:hAnsiTheme="minorHAnsi" w:cstheme="minorHAnsi"/>
          <w:lang w:val="it-IT"/>
        </w:rPr>
        <w:t>2</w:t>
      </w:r>
      <w:r w:rsidR="00D80B6D" w:rsidRPr="008E4123">
        <w:rPr>
          <w:rFonts w:asciiTheme="minorHAnsi" w:hAnsiTheme="minorHAnsi" w:cstheme="minorHAnsi"/>
          <w:lang w:val="it-IT"/>
        </w:rPr>
        <w:t>5</w:t>
      </w:r>
      <w:r w:rsidR="00A147FB" w:rsidRPr="008E4123">
        <w:rPr>
          <w:rFonts w:asciiTheme="minorHAnsi" w:hAnsiTheme="minorHAnsi" w:cstheme="minorHAnsi"/>
          <w:lang w:val="it-IT"/>
        </w:rPr>
        <w:t xml:space="preserve"> in caso di cessazione del rapporto</w:t>
      </w:r>
      <w:r w:rsidR="0061247F" w:rsidRPr="008E4123">
        <w:rPr>
          <w:rFonts w:asciiTheme="minorHAnsi" w:hAnsiTheme="minorHAnsi" w:cstheme="minorHAnsi"/>
          <w:lang w:val="it-IT"/>
        </w:rPr>
        <w:t xml:space="preserve"> nel 202</w:t>
      </w:r>
      <w:r w:rsidR="00D80B6D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);</w:t>
      </w:r>
    </w:p>
    <w:p w14:paraId="159483E2" w14:textId="31DD5B96" w:rsidR="004647C5" w:rsidRPr="008E4123" w:rsidRDefault="004647C5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 relazione alle mance percepite nel 202</w:t>
      </w:r>
      <w:r w:rsidR="00D80B6D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, indicare se si intende modificare il regime di tassazione (imposta sostitutiva del 5% o tassazione ordinaria) applicato dal datore di lavoro</w:t>
      </w:r>
      <w:r w:rsidR="00A365EC" w:rsidRPr="008E4123">
        <w:rPr>
          <w:rFonts w:asciiTheme="minorHAnsi" w:hAnsiTheme="minorHAnsi" w:cstheme="minorHAnsi"/>
          <w:lang w:val="it-IT"/>
        </w:rPr>
        <w:t xml:space="preserve"> e risultante dalla Certificazione Unica 202</w:t>
      </w:r>
      <w:r w:rsidR="00D80B6D" w:rsidRPr="008E4123">
        <w:rPr>
          <w:rFonts w:asciiTheme="minorHAnsi" w:hAnsiTheme="minorHAnsi" w:cstheme="minorHAnsi"/>
          <w:lang w:val="it-IT"/>
        </w:rPr>
        <w:t>6</w:t>
      </w:r>
      <w:r w:rsidR="00A365EC" w:rsidRPr="008E4123">
        <w:rPr>
          <w:rFonts w:asciiTheme="minorHAnsi" w:hAnsiTheme="minorHAnsi" w:cstheme="minorHAnsi"/>
          <w:lang w:val="it-IT"/>
        </w:rPr>
        <w:t>;</w:t>
      </w:r>
    </w:p>
    <w:p w14:paraId="7D9436A9" w14:textId="774EEE3A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certificazioni dei redditi di lavoro dipendente o assimilati percepiti </w:t>
      </w:r>
      <w:r w:rsidR="008D3CB5" w:rsidRPr="008E4123">
        <w:rPr>
          <w:rFonts w:asciiTheme="minorHAnsi" w:hAnsiTheme="minorHAnsi" w:cstheme="minorHAnsi"/>
          <w:lang w:val="it-IT"/>
        </w:rPr>
        <w:t>nel 202</w:t>
      </w:r>
      <w:r w:rsidR="00D80B6D" w:rsidRPr="008E4123">
        <w:rPr>
          <w:rFonts w:asciiTheme="minorHAnsi" w:hAnsiTheme="minorHAnsi" w:cstheme="minorHAnsi"/>
          <w:lang w:val="it-IT"/>
        </w:rPr>
        <w:t>5</w:t>
      </w:r>
      <w:r w:rsidR="008D3CB5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da soggetti non sostituti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</w:t>
      </w:r>
      <w:r w:rsidR="00266B27" w:rsidRPr="008E4123">
        <w:rPr>
          <w:rFonts w:asciiTheme="minorHAnsi" w:hAnsiTheme="minorHAnsi" w:cstheme="minorHAnsi"/>
          <w:lang w:val="it-IT"/>
        </w:rPr>
        <w:softHyphen/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posta;</w:t>
      </w:r>
    </w:p>
    <w:p w14:paraId="3A01EF20" w14:textId="7A1019C8" w:rsidR="007B2815" w:rsidRPr="008E4123" w:rsidRDefault="0035154B" w:rsidP="00D243AD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stipendi, pensioni e redditi assimilati prodotti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estero, percepiti da soggetti residenti, ed even</w:t>
      </w:r>
      <w:r w:rsidR="00BF62FC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tua</w:t>
      </w:r>
      <w:r w:rsidR="00F119B0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E9269C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li imposte pagate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estero; specificare se si tratta di lavoratori dipendenti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Pr="008E4123">
        <w:rPr>
          <w:rFonts w:asciiTheme="minorHAnsi" w:hAnsiTheme="minorHAnsi" w:cstheme="minorHAnsi"/>
          <w:spacing w:val="-2"/>
          <w:lang w:val="it-IT"/>
        </w:rPr>
        <w:t>fron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talieri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Pr="008E4123">
        <w:rPr>
          <w:rFonts w:asciiTheme="minorHAnsi" w:hAnsiTheme="minorHAnsi" w:cstheme="minorHAnsi"/>
          <w:spacing w:val="-2"/>
          <w:lang w:val="it-IT"/>
        </w:rPr>
        <w:t>;</w:t>
      </w:r>
    </w:p>
    <w:p w14:paraId="773F70AB" w14:textId="38AFF9BE" w:rsidR="00A90956" w:rsidRPr="008E4123" w:rsidRDefault="00A90956" w:rsidP="00A90956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redditi prodotti in euro </w:t>
      </w:r>
      <w:r w:rsidR="009F1FDE" w:rsidRPr="008E4123">
        <w:rPr>
          <w:rFonts w:asciiTheme="minorHAnsi" w:hAnsiTheme="minorHAnsi" w:cstheme="minorHAnsi"/>
          <w:lang w:val="it-IT"/>
        </w:rPr>
        <w:t xml:space="preserve">e in franchi svizzeri </w:t>
      </w:r>
      <w:r w:rsidRPr="008E4123">
        <w:rPr>
          <w:rFonts w:asciiTheme="minorHAnsi" w:hAnsiTheme="minorHAnsi" w:cstheme="minorHAnsi"/>
          <w:lang w:val="it-IT"/>
        </w:rPr>
        <w:t>dai residenti a Campione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Italia;</w:t>
      </w:r>
      <w:r w:rsidR="00B83B3F" w:rsidRPr="008E4123">
        <w:rPr>
          <w:rFonts w:asciiTheme="minorHAnsi" w:hAnsiTheme="minorHAnsi" w:cstheme="minorHAnsi"/>
          <w:lang w:val="it-IT"/>
        </w:rPr>
        <w:t xml:space="preserve"> </w:t>
      </w:r>
    </w:p>
    <w:p w14:paraId="57D24C5A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assegni periodici percepiti quale coniuge separato o divorziato, con specificazione della quo</w:t>
      </w:r>
      <w:r w:rsidR="00E33046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ta per il mantenimento dei figli;</w:t>
      </w:r>
    </w:p>
    <w:p w14:paraId="39C7F8D4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altri assegni periodici (testamentari/alimentari);</w:t>
      </w:r>
    </w:p>
    <w:p w14:paraId="47A1B894" w14:textId="77777777" w:rsidR="001B4B4C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borse di studio</w:t>
      </w:r>
      <w:r w:rsidR="001B4B4C" w:rsidRPr="008E4123">
        <w:rPr>
          <w:rFonts w:asciiTheme="minorHAnsi" w:hAnsiTheme="minorHAnsi" w:cstheme="minorHAnsi"/>
          <w:lang w:val="it-IT"/>
        </w:rPr>
        <w:t>;</w:t>
      </w:r>
    </w:p>
    <w:p w14:paraId="2232DE42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indennità percepite per cariche pubbliche elettive;</w:t>
      </w:r>
    </w:p>
    <w:p w14:paraId="14855150" w14:textId="71CF916C" w:rsidR="0035154B" w:rsidRPr="008E4123" w:rsidRDefault="008A545C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</w:t>
      </w:r>
      <w:r w:rsidR="00D07360" w:rsidRPr="008E4123">
        <w:rPr>
          <w:rFonts w:asciiTheme="minorHAnsi" w:hAnsiTheme="minorHAnsi" w:cstheme="minorHAnsi"/>
          <w:lang w:val="it-IT"/>
        </w:rPr>
        <w:t>ertificazioni</w:t>
      </w:r>
      <w:r w:rsidR="0035154B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Uniche 202</w:t>
      </w:r>
      <w:r w:rsidR="00D80B6D" w:rsidRPr="008E4123">
        <w:rPr>
          <w:rFonts w:asciiTheme="minorHAnsi" w:hAnsiTheme="minorHAnsi" w:cstheme="minorHAnsi"/>
          <w:lang w:val="it-IT"/>
        </w:rPr>
        <w:t>6</w:t>
      </w:r>
      <w:r w:rsidRPr="008E4123">
        <w:rPr>
          <w:rFonts w:asciiTheme="minorHAnsi" w:hAnsiTheme="minorHAnsi" w:cstheme="minorHAnsi"/>
          <w:lang w:val="it-IT"/>
        </w:rPr>
        <w:t xml:space="preserve"> </w:t>
      </w:r>
      <w:r w:rsidR="0035154B" w:rsidRPr="008E4123">
        <w:rPr>
          <w:rFonts w:asciiTheme="minorHAnsi" w:hAnsiTheme="minorHAnsi" w:cstheme="minorHAnsi"/>
          <w:lang w:val="it-IT"/>
        </w:rPr>
        <w:t>relativ</w:t>
      </w:r>
      <w:r w:rsidRPr="008E4123">
        <w:rPr>
          <w:rFonts w:asciiTheme="minorHAnsi" w:hAnsiTheme="minorHAnsi" w:cstheme="minorHAnsi"/>
          <w:lang w:val="it-IT"/>
        </w:rPr>
        <w:t>e</w:t>
      </w:r>
      <w:r w:rsidR="0035154B" w:rsidRPr="008E4123">
        <w:rPr>
          <w:rFonts w:asciiTheme="minorHAnsi" w:hAnsiTheme="minorHAnsi" w:cstheme="minorHAnsi"/>
          <w:lang w:val="it-IT"/>
        </w:rPr>
        <w:t xml:space="preserve"> a rapporti di lavoro autonomo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="009D183E" w:rsidRPr="008E4123">
        <w:rPr>
          <w:rFonts w:asciiTheme="minorHAnsi" w:hAnsiTheme="minorHAnsi" w:cstheme="minorHAnsi"/>
          <w:lang w:val="it-IT"/>
        </w:rPr>
        <w:t>non professionale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="009D183E" w:rsidRPr="008E4123">
        <w:rPr>
          <w:rFonts w:asciiTheme="minorHAnsi" w:hAnsiTheme="minorHAnsi" w:cstheme="minorHAnsi"/>
          <w:lang w:val="it-IT"/>
        </w:rPr>
        <w:t xml:space="preserve"> </w:t>
      </w:r>
      <w:r w:rsidR="0035154B" w:rsidRPr="008E4123">
        <w:rPr>
          <w:rFonts w:asciiTheme="minorHAnsi" w:hAnsiTheme="minorHAnsi" w:cstheme="minorHAnsi"/>
          <w:lang w:val="it-IT"/>
        </w:rPr>
        <w:t>(</w:t>
      </w:r>
      <w:r w:rsidR="009D183E" w:rsidRPr="008E4123">
        <w:rPr>
          <w:rFonts w:asciiTheme="minorHAnsi" w:hAnsiTheme="minorHAnsi" w:cstheme="minorHAnsi"/>
          <w:lang w:val="it-IT"/>
        </w:rPr>
        <w:t xml:space="preserve">es. </w:t>
      </w:r>
      <w:r w:rsidR="0035154B" w:rsidRPr="008E4123">
        <w:rPr>
          <w:rFonts w:asciiTheme="minorHAnsi" w:hAnsiTheme="minorHAnsi" w:cstheme="minorHAnsi"/>
          <w:lang w:val="it-IT"/>
        </w:rPr>
        <w:t>diritti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35154B" w:rsidRPr="008E4123">
        <w:rPr>
          <w:rFonts w:asciiTheme="minorHAnsi" w:hAnsiTheme="minorHAnsi" w:cstheme="minorHAnsi"/>
          <w:lang w:val="it-IT"/>
        </w:rPr>
        <w:t>autore 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35154B" w:rsidRPr="008E4123">
        <w:rPr>
          <w:rFonts w:asciiTheme="minorHAnsi" w:hAnsiTheme="minorHAnsi" w:cstheme="minorHAnsi"/>
          <w:lang w:val="it-IT"/>
        </w:rPr>
        <w:t>inventore, associazione in partecipazione, ecc.)</w:t>
      </w:r>
      <w:r w:rsidR="00A717A9" w:rsidRPr="008E4123">
        <w:rPr>
          <w:rFonts w:asciiTheme="minorHAnsi" w:hAnsiTheme="minorHAnsi" w:cstheme="minorHAnsi"/>
          <w:lang w:val="it-IT"/>
        </w:rPr>
        <w:t xml:space="preserve">, </w:t>
      </w:r>
      <w:r w:rsidR="0035154B" w:rsidRPr="008E4123">
        <w:rPr>
          <w:rFonts w:asciiTheme="minorHAnsi" w:hAnsiTheme="minorHAnsi" w:cstheme="minorHAnsi"/>
          <w:lang w:val="it-IT"/>
        </w:rPr>
        <w:t xml:space="preserve">di lavoro </w:t>
      </w:r>
      <w:r w:rsidR="009D183E" w:rsidRPr="008E4123">
        <w:rPr>
          <w:rFonts w:asciiTheme="minorHAnsi" w:hAnsiTheme="minorHAnsi" w:cstheme="minorHAnsi"/>
          <w:lang w:val="it-IT"/>
        </w:rPr>
        <w:t xml:space="preserve">autonomo </w:t>
      </w:r>
      <w:r w:rsidR="0035154B" w:rsidRPr="008E4123">
        <w:rPr>
          <w:rFonts w:asciiTheme="minorHAnsi" w:hAnsiTheme="minorHAnsi" w:cstheme="minorHAnsi"/>
          <w:lang w:val="it-IT"/>
        </w:rPr>
        <w:t>occasionale</w:t>
      </w:r>
      <w:r w:rsidR="00A717A9" w:rsidRPr="008E4123">
        <w:rPr>
          <w:rFonts w:asciiTheme="minorHAnsi" w:hAnsiTheme="minorHAnsi" w:cstheme="minorHAnsi"/>
          <w:lang w:val="it-IT"/>
        </w:rPr>
        <w:t xml:space="preserve"> e di altri redditi diversi (es. collaborazioni con </w:t>
      </w:r>
      <w:r w:rsidR="00323966" w:rsidRPr="008E4123">
        <w:rPr>
          <w:rFonts w:asciiTheme="minorHAnsi" w:hAnsiTheme="minorHAnsi" w:cstheme="minorHAnsi"/>
          <w:lang w:val="it-IT"/>
        </w:rPr>
        <w:t xml:space="preserve">cori e bande musicali </w:t>
      </w:r>
      <w:r w:rsidR="00A717A9" w:rsidRPr="008E4123">
        <w:rPr>
          <w:rFonts w:asciiTheme="minorHAnsi" w:hAnsiTheme="minorHAnsi" w:cstheme="minorHAnsi"/>
          <w:lang w:val="it-IT"/>
        </w:rPr>
        <w:t>dilettantistiche)</w:t>
      </w:r>
      <w:r w:rsidR="0035154B" w:rsidRPr="008E4123">
        <w:rPr>
          <w:rFonts w:asciiTheme="minorHAnsi" w:hAnsiTheme="minorHAnsi" w:cstheme="minorHAnsi"/>
          <w:lang w:val="it-IT"/>
        </w:rPr>
        <w:t>;</w:t>
      </w:r>
    </w:p>
    <w:p w14:paraId="598D1A8A" w14:textId="0F872B2B" w:rsidR="007B2815" w:rsidRPr="008E4123" w:rsidRDefault="007B2815" w:rsidP="002F18A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compensi derivanti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attività di lezioni private e ripetizioni percepiti da docenti titolari di cattedre</w:t>
      </w:r>
      <w:r w:rsidRPr="008E4123">
        <w:rPr>
          <w:rFonts w:asciiTheme="minorHAnsi" w:hAnsiTheme="minorHAnsi" w:cstheme="minorHAnsi"/>
          <w:lang w:val="it-IT"/>
        </w:rPr>
        <w:t xml:space="preserve"> nelle scuole di ogni ordine e grado;</w:t>
      </w:r>
    </w:p>
    <w:p w14:paraId="15400DFB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prospetto del reddito di partecipazione in società di persone o associazioni assimilate, </w:t>
      </w:r>
      <w:proofErr w:type="spellStart"/>
      <w:r w:rsidRPr="008E4123">
        <w:rPr>
          <w:rFonts w:asciiTheme="minorHAnsi" w:hAnsiTheme="minorHAnsi" w:cstheme="minorHAnsi"/>
          <w:lang w:val="it-IT"/>
        </w:rPr>
        <w:t>srl</w:t>
      </w:r>
      <w:proofErr w:type="spellEnd"/>
      <w:r w:rsidRPr="008E4123">
        <w:rPr>
          <w:rFonts w:asciiTheme="minorHAnsi" w:hAnsiTheme="minorHAnsi" w:cstheme="minorHAnsi"/>
          <w:lang w:val="it-IT"/>
        </w:rPr>
        <w:t xml:space="preserve"> che hanno optato per la trasparenza fiscale, imprese familiari e aziende coniugali (se non ge</w:t>
      </w:r>
      <w:r w:rsidR="00F20D4F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stito dallo Studio);</w:t>
      </w:r>
    </w:p>
    <w:p w14:paraId="55651499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oneri deducibili o detraibili ai fini IRPEF sostenuti da società semplici o soggetti assimilati;</w:t>
      </w:r>
    </w:p>
    <w:p w14:paraId="21D41730" w14:textId="619AE6A1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certificati dei sostituti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per i dividendi e le remunerazioni percepite in qualità di as</w:t>
      </w:r>
      <w:r w:rsidR="00E33046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so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ciato in partecipazione nel corso del 20</w:t>
      </w:r>
      <w:r w:rsidR="00C93EC7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(se relativi ad utili non assoggettati a rite</w:t>
      </w:r>
      <w:r w:rsidRPr="008E4123">
        <w:rPr>
          <w:rFonts w:asciiTheme="minorHAnsi" w:hAnsiTheme="minorHAnsi" w:cstheme="minorHAnsi"/>
          <w:lang w:val="it-IT"/>
        </w:rPr>
        <w:softHyphen/>
        <w:t>nuta a ti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to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o ad imposta sostitutiva);</w:t>
      </w:r>
    </w:p>
    <w:p w14:paraId="608A4B9A" w14:textId="118BBC9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altri redditi di capitale non assoggettati a ritenuta a titolo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o ad imposta sostitu</w:t>
      </w:r>
      <w:r w:rsidRPr="008E4123">
        <w:rPr>
          <w:rFonts w:asciiTheme="minorHAnsi" w:hAnsiTheme="minorHAnsi" w:cstheme="minorHAnsi"/>
          <w:lang w:val="it-IT"/>
        </w:rPr>
        <w:softHyphen/>
        <w:t>tiva;</w:t>
      </w:r>
    </w:p>
    <w:p w14:paraId="34833181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risarcimenti, anche assicurativi, per perdite di reddito;</w:t>
      </w:r>
    </w:p>
    <w:p w14:paraId="280F048C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redditi percepiti mediante procedure di pignoramento presso terzi ed eventuali ritenute subi</w:t>
      </w:r>
      <w:r w:rsidRPr="008E4123">
        <w:rPr>
          <w:rFonts w:asciiTheme="minorHAnsi" w:hAnsiTheme="minorHAnsi" w:cstheme="minorHAnsi"/>
          <w:lang w:val="it-IT"/>
        </w:rPr>
        <w:softHyphen/>
        <w:t>te;</w:t>
      </w:r>
    </w:p>
    <w:p w14:paraId="632E2ACD" w14:textId="6AA48624" w:rsidR="001A1BC4" w:rsidRPr="008E4123" w:rsidRDefault="001A1BC4" w:rsidP="001A1BC4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erogazioni liberali in denaro, effettuate nel </w:t>
      </w:r>
      <w:r w:rsidR="00154041" w:rsidRPr="008E4123">
        <w:rPr>
          <w:rFonts w:asciiTheme="minorHAnsi" w:hAnsiTheme="minorHAnsi" w:cstheme="minorHAnsi"/>
          <w:lang w:val="it-IT"/>
        </w:rPr>
        <w:t>202</w:t>
      </w:r>
      <w:r w:rsidR="003D18D9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, per interventi che danno diritto ad un credito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posta (c.d.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="00540291" w:rsidRPr="008E4123">
        <w:rPr>
          <w:rFonts w:asciiTheme="minorHAnsi" w:hAnsiTheme="minorHAnsi" w:cstheme="minorHAnsi"/>
          <w:i/>
          <w:lang w:val="it-IT"/>
        </w:rPr>
        <w:t>A</w:t>
      </w:r>
      <w:r w:rsidRPr="008E4123">
        <w:rPr>
          <w:rFonts w:asciiTheme="minorHAnsi" w:hAnsiTheme="minorHAnsi" w:cstheme="minorHAnsi"/>
          <w:i/>
          <w:lang w:val="it-IT"/>
        </w:rPr>
        <w:t>rt</w:t>
      </w:r>
      <w:r w:rsidR="00DC0497" w:rsidRPr="008E4123">
        <w:rPr>
          <w:rFonts w:asciiTheme="minorHAnsi" w:hAnsiTheme="minorHAnsi" w:cstheme="minorHAnsi"/>
          <w:i/>
          <w:lang w:val="it-IT"/>
        </w:rPr>
        <w:t xml:space="preserve"> </w:t>
      </w:r>
      <w:r w:rsidRPr="008E4123">
        <w:rPr>
          <w:rFonts w:asciiTheme="minorHAnsi" w:hAnsiTheme="minorHAnsi" w:cstheme="minorHAnsi"/>
          <w:i/>
          <w:lang w:val="it-IT"/>
        </w:rPr>
        <w:t>bonus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>), vale a dire:</w:t>
      </w:r>
    </w:p>
    <w:p w14:paraId="7D2CE04C" w14:textId="77777777" w:rsidR="001A1BC4" w:rsidRPr="008E4123" w:rsidRDefault="001A1BC4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manutenzione, protezione e restauro di beni culturali pubblici;</w:t>
      </w:r>
    </w:p>
    <w:p w14:paraId="3DA5BE0B" w14:textId="77777777" w:rsidR="001A1BC4" w:rsidRPr="008E4123" w:rsidRDefault="001A1BC4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sostegno degli istituti e dei luoghi della cultura di appartenenza pubblica, delle fonda</w:t>
      </w:r>
      <w:r w:rsidRPr="008E4123">
        <w:rPr>
          <w:rFonts w:asciiTheme="minorHAnsi" w:hAnsiTheme="minorHAnsi" w:cstheme="minorHAnsi"/>
        </w:rPr>
        <w:softHyphen/>
        <w:t>zioni lirico-sinfoniche e dei teatri di tradizione</w:t>
      </w:r>
      <w:r w:rsidR="0001005E" w:rsidRPr="008E4123">
        <w:rPr>
          <w:rFonts w:asciiTheme="minorHAnsi" w:hAnsiTheme="minorHAnsi" w:cstheme="minorHAnsi"/>
        </w:rPr>
        <w:t>, delle istituzioni concertistico-orchestrali, dei teatri nazionali, dei teatri di rilevante interesse culturale, dei festival, delle imprese e dei centri di produzione teatrale e di danza, nonché dei circuiti di distribuzione</w:t>
      </w:r>
      <w:r w:rsidRPr="008E4123">
        <w:rPr>
          <w:rFonts w:asciiTheme="minorHAnsi" w:hAnsiTheme="minorHAnsi" w:cstheme="minorHAnsi"/>
        </w:rPr>
        <w:t>;</w:t>
      </w:r>
    </w:p>
    <w:p w14:paraId="1A787E58" w14:textId="0AD9E910" w:rsidR="001A1BC4" w:rsidRPr="008E4123" w:rsidRDefault="001A1BC4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realizzazione di nuove strutture, restauro e potenziamento di quelle esistenti di enti o isti</w:t>
      </w:r>
      <w:r w:rsidRPr="008E4123">
        <w:rPr>
          <w:rFonts w:asciiTheme="minorHAnsi" w:hAnsiTheme="minorHAnsi" w:cstheme="minorHAnsi"/>
        </w:rPr>
        <w:softHyphen/>
        <w:t>tu</w:t>
      </w:r>
      <w:r w:rsidR="00F119B0" w:rsidRPr="008E4123">
        <w:rPr>
          <w:rFonts w:asciiTheme="minorHAnsi" w:hAnsiTheme="minorHAnsi" w:cstheme="minorHAnsi"/>
        </w:rPr>
        <w:softHyphen/>
      </w:r>
      <w:r w:rsidRPr="008E4123">
        <w:rPr>
          <w:rFonts w:asciiTheme="minorHAnsi" w:hAnsiTheme="minorHAnsi" w:cstheme="minorHAnsi"/>
        </w:rPr>
        <w:softHyphen/>
        <w:t>zio</w:t>
      </w:r>
      <w:r w:rsidR="005C3201" w:rsidRPr="008E4123">
        <w:rPr>
          <w:rFonts w:asciiTheme="minorHAnsi" w:hAnsiTheme="minorHAnsi" w:cstheme="minorHAnsi"/>
        </w:rPr>
        <w:softHyphen/>
      </w:r>
      <w:r w:rsidR="00264E5A" w:rsidRPr="008E4123">
        <w:rPr>
          <w:rFonts w:asciiTheme="minorHAnsi" w:hAnsiTheme="minorHAnsi" w:cstheme="minorHAnsi"/>
        </w:rPr>
        <w:softHyphen/>
      </w:r>
      <w:r w:rsidRPr="008E4123">
        <w:rPr>
          <w:rFonts w:asciiTheme="minorHAnsi" w:hAnsiTheme="minorHAnsi" w:cstheme="minorHAnsi"/>
        </w:rPr>
        <w:t>ni pubbliche che, senza scopo di lucro, svolgono esclusi</w:t>
      </w:r>
      <w:r w:rsidRPr="008E4123">
        <w:rPr>
          <w:rFonts w:asciiTheme="minorHAnsi" w:hAnsiTheme="minorHAnsi" w:cstheme="minorHAnsi"/>
        </w:rPr>
        <w:softHyphen/>
        <w:t>va</w:t>
      </w:r>
      <w:r w:rsidRPr="008E4123">
        <w:rPr>
          <w:rFonts w:asciiTheme="minorHAnsi" w:hAnsiTheme="minorHAnsi" w:cstheme="minorHAnsi"/>
        </w:rPr>
        <w:softHyphen/>
        <w:t>mente attività nello spetta</w:t>
      </w:r>
      <w:r w:rsidR="005C3201" w:rsidRPr="008E4123">
        <w:rPr>
          <w:rFonts w:asciiTheme="minorHAnsi" w:hAnsiTheme="minorHAnsi" w:cstheme="minorHAnsi"/>
        </w:rPr>
        <w:softHyphen/>
      </w:r>
      <w:r w:rsidRPr="008E4123">
        <w:rPr>
          <w:rFonts w:asciiTheme="minorHAnsi" w:hAnsiTheme="minorHAnsi" w:cstheme="minorHAnsi"/>
        </w:rPr>
        <w:t>colo;</w:t>
      </w:r>
    </w:p>
    <w:p w14:paraId="0E6D42D6" w14:textId="63BFD6D0" w:rsidR="00BB1BA5" w:rsidRPr="008E4123" w:rsidRDefault="00BB1BA5" w:rsidP="00BB1BA5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erogazioni liberali in denaro, effettuate nel </w:t>
      </w:r>
      <w:r w:rsidR="00D077D0" w:rsidRPr="008E4123">
        <w:rPr>
          <w:rFonts w:asciiTheme="minorHAnsi" w:hAnsiTheme="minorHAnsi" w:cstheme="minorHAnsi"/>
          <w:lang w:val="it-IT"/>
        </w:rPr>
        <w:t>2025</w:t>
      </w:r>
      <w:r w:rsidRPr="008E4123">
        <w:rPr>
          <w:rFonts w:asciiTheme="minorHAnsi" w:hAnsiTheme="minorHAnsi" w:cstheme="minorHAnsi"/>
          <w:lang w:val="it-IT"/>
        </w:rPr>
        <w:t xml:space="preserve">, per interventi </w:t>
      </w:r>
      <w:r w:rsidR="000D1B73" w:rsidRPr="008E4123">
        <w:rPr>
          <w:rFonts w:asciiTheme="minorHAnsi" w:hAnsiTheme="minorHAnsi" w:cstheme="minorHAnsi"/>
          <w:lang w:val="it-IT"/>
        </w:rPr>
        <w:t xml:space="preserve">di bonifica ambientale </w:t>
      </w:r>
      <w:r w:rsidRPr="008E4123">
        <w:rPr>
          <w:rFonts w:asciiTheme="minorHAnsi" w:hAnsiTheme="minorHAnsi" w:cstheme="minorHAnsi"/>
          <w:lang w:val="it-IT"/>
        </w:rPr>
        <w:t xml:space="preserve">su edifici e terreni </w:t>
      </w:r>
      <w:r w:rsidR="000D1B73" w:rsidRPr="008E4123">
        <w:rPr>
          <w:rFonts w:asciiTheme="minorHAnsi" w:hAnsiTheme="minorHAnsi" w:cstheme="minorHAnsi"/>
          <w:lang w:val="it-IT"/>
        </w:rPr>
        <w:t>pubblici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10A9B482" w14:textId="51A0C4C0" w:rsidR="001A4790" w:rsidRPr="008E4123" w:rsidRDefault="001A4790" w:rsidP="00BB1BA5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erogazioni liberali</w:t>
      </w:r>
      <w:r w:rsidR="00E46DEA" w:rsidRPr="008E4123">
        <w:rPr>
          <w:rFonts w:asciiTheme="minorHAnsi" w:hAnsiTheme="minorHAnsi" w:cstheme="minorHAnsi"/>
          <w:spacing w:val="-2"/>
          <w:lang w:val="it-IT"/>
        </w:rPr>
        <w:t xml:space="preserve"> in denaro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, effettuate </w:t>
      </w:r>
      <w:r w:rsidRPr="008E4123">
        <w:rPr>
          <w:rFonts w:asciiTheme="minorHAnsi" w:hAnsiTheme="minorHAnsi" w:cstheme="minorHAnsi"/>
          <w:spacing w:val="-4"/>
          <w:lang w:val="it-IT"/>
        </w:rPr>
        <w:t xml:space="preserve">nel </w:t>
      </w:r>
      <w:r w:rsidR="00F01D5E" w:rsidRPr="008E4123">
        <w:rPr>
          <w:rFonts w:asciiTheme="minorHAnsi" w:hAnsiTheme="minorHAnsi" w:cstheme="minorHAnsi"/>
          <w:spacing w:val="-4"/>
          <w:lang w:val="it-IT"/>
        </w:rPr>
        <w:t>202</w:t>
      </w:r>
      <w:r w:rsidR="004F0D3E" w:rsidRPr="008E4123">
        <w:rPr>
          <w:rFonts w:asciiTheme="minorHAnsi" w:hAnsiTheme="minorHAnsi" w:cstheme="minorHAnsi"/>
          <w:spacing w:val="-4"/>
          <w:lang w:val="it-IT"/>
        </w:rPr>
        <w:t>5</w:t>
      </w:r>
      <w:r w:rsidRPr="008E4123">
        <w:rPr>
          <w:rFonts w:asciiTheme="minorHAnsi" w:hAnsiTheme="minorHAnsi" w:cstheme="minorHAnsi"/>
          <w:spacing w:val="-4"/>
          <w:lang w:val="it-IT"/>
        </w:rPr>
        <w:t>, a favore di enti del Terzo settore per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il recupero</w:t>
      </w:r>
      <w:r w:rsidR="005B02C7" w:rsidRPr="008E412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di immobili pubblici </w:t>
      </w:r>
      <w:r w:rsidR="00E46DEA" w:rsidRPr="008E4123">
        <w:rPr>
          <w:rFonts w:asciiTheme="minorHAnsi" w:hAnsiTheme="minorHAnsi" w:cstheme="minorHAnsi"/>
          <w:spacing w:val="-2"/>
          <w:lang w:val="it-IT"/>
        </w:rPr>
        <w:t xml:space="preserve">inutilizzati 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e di beni confiscati alla criminalità organizzata (c.d.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Pr="008E4123">
        <w:rPr>
          <w:rFonts w:asciiTheme="minorHAnsi" w:hAnsiTheme="minorHAnsi" w:cstheme="minorHAnsi"/>
          <w:i/>
          <w:spacing w:val="-2"/>
          <w:lang w:val="it-IT"/>
        </w:rPr>
        <w:t>social bonus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Pr="008E4123">
        <w:rPr>
          <w:rFonts w:asciiTheme="minorHAnsi" w:hAnsiTheme="minorHAnsi" w:cstheme="minorHAnsi"/>
          <w:spacing w:val="-2"/>
          <w:lang w:val="it-IT"/>
        </w:rPr>
        <w:t>);</w:t>
      </w:r>
    </w:p>
    <w:p w14:paraId="597E8B82" w14:textId="1FA8D5C4" w:rsidR="00644A07" w:rsidRPr="008E4123" w:rsidRDefault="00644A07" w:rsidP="00BB1BA5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erogazioni liberali in denaro, effettuate nel </w:t>
      </w:r>
      <w:r w:rsidR="002C7C6D" w:rsidRPr="008E4123">
        <w:rPr>
          <w:rFonts w:asciiTheme="minorHAnsi" w:hAnsiTheme="minorHAnsi" w:cstheme="minorHAnsi"/>
          <w:lang w:val="it-IT"/>
        </w:rPr>
        <w:t>2025</w:t>
      </w:r>
      <w:r w:rsidRPr="008E4123">
        <w:rPr>
          <w:rFonts w:asciiTheme="minorHAnsi" w:hAnsiTheme="minorHAnsi" w:cstheme="minorHAnsi"/>
          <w:lang w:val="it-IT"/>
        </w:rPr>
        <w:t xml:space="preserve">, in favore delle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 xml:space="preserve">fondazioni ITS </w:t>
      </w:r>
      <w:r w:rsidRPr="008E4123">
        <w:rPr>
          <w:rFonts w:asciiTheme="minorHAnsi" w:hAnsiTheme="minorHAnsi" w:cstheme="minorHAnsi"/>
          <w:i/>
          <w:lang w:val="it-IT"/>
        </w:rPr>
        <w:t>Academy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66BAE17A" w14:textId="57E82270" w:rsidR="001A1BC4" w:rsidRPr="008E4123" w:rsidRDefault="001A1BC4" w:rsidP="001A1BC4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credito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imposta spettante per il </w:t>
      </w:r>
      <w:r w:rsidR="00CF2FDE" w:rsidRPr="008E4123">
        <w:rPr>
          <w:rFonts w:asciiTheme="minorHAnsi" w:hAnsiTheme="minorHAnsi" w:cstheme="minorHAnsi"/>
          <w:lang w:val="it-IT"/>
        </w:rPr>
        <w:t xml:space="preserve">2025 </w:t>
      </w:r>
      <w:r w:rsidRPr="008E4123">
        <w:rPr>
          <w:rFonts w:asciiTheme="minorHAnsi" w:hAnsiTheme="minorHAnsi" w:cstheme="minorHAnsi"/>
          <w:lang w:val="it-IT"/>
        </w:rPr>
        <w:t>relativo alle mediazioni per la conciliazione di con</w:t>
      </w:r>
      <w:r w:rsidRPr="008E4123">
        <w:rPr>
          <w:rFonts w:asciiTheme="minorHAnsi" w:hAnsiTheme="minorHAnsi" w:cstheme="minorHAnsi"/>
          <w:lang w:val="it-IT"/>
        </w:rPr>
        <w:softHyphen/>
        <w:t>tro</w:t>
      </w:r>
      <w:r w:rsidRPr="008E4123">
        <w:rPr>
          <w:rFonts w:asciiTheme="minorHAnsi" w:hAnsiTheme="minorHAnsi" w:cstheme="minorHAnsi"/>
          <w:lang w:val="it-IT"/>
        </w:rPr>
        <w:softHyphen/>
        <w:t>versie civili e commerciali;</w:t>
      </w:r>
    </w:p>
    <w:p w14:paraId="2A68EAB3" w14:textId="1CDB5741" w:rsidR="001A1BC4" w:rsidRPr="008E4123" w:rsidRDefault="001A1BC4" w:rsidP="001A1BC4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credito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imposta spettante per il </w:t>
      </w:r>
      <w:r w:rsidR="006377CD" w:rsidRPr="008E4123">
        <w:rPr>
          <w:rFonts w:asciiTheme="minorHAnsi" w:hAnsiTheme="minorHAnsi" w:cstheme="minorHAnsi"/>
          <w:lang w:val="it-IT"/>
        </w:rPr>
        <w:t>202</w:t>
      </w:r>
      <w:r w:rsidR="00CF2FDE" w:rsidRPr="008E4123">
        <w:rPr>
          <w:rFonts w:asciiTheme="minorHAnsi" w:hAnsiTheme="minorHAnsi" w:cstheme="minorHAnsi"/>
          <w:lang w:val="it-IT"/>
        </w:rPr>
        <w:t>5</w:t>
      </w:r>
      <w:r w:rsidR="006377C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in relazione ai compensi corrisposti agli avvocati abi</w:t>
      </w:r>
      <w:r w:rsidRPr="008E4123">
        <w:rPr>
          <w:rFonts w:asciiTheme="minorHAnsi" w:hAnsiTheme="minorHAnsi" w:cstheme="minorHAnsi"/>
          <w:lang w:val="it-IT"/>
        </w:rPr>
        <w:softHyphen/>
        <w:t>litati nel procedimento di negoziazione assistita concluso con successo, oppure agli arbitri in caso di conclusione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arbitrato con lodo;</w:t>
      </w:r>
    </w:p>
    <w:p w14:paraId="1376A187" w14:textId="48B75149" w:rsidR="00190DCC" w:rsidRPr="008E4123" w:rsidRDefault="00190DCC" w:rsidP="001A1BC4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credito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spettante per il 202</w:t>
      </w:r>
      <w:r w:rsidR="00CF2FDE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commisurato al contributo unificato versato dalla parte del giudizio estinto a seguito della conclusione di un accordo di conciliazione;</w:t>
      </w:r>
    </w:p>
    <w:p w14:paraId="1600A5A7" w14:textId="56FB272A" w:rsidR="001A1BC4" w:rsidRPr="008E4123" w:rsidRDefault="001A1BC4" w:rsidP="001A1BC4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credito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spettante per il 20</w:t>
      </w:r>
      <w:r w:rsidR="001911C4" w:rsidRPr="008E4123">
        <w:rPr>
          <w:rFonts w:asciiTheme="minorHAnsi" w:hAnsiTheme="minorHAnsi" w:cstheme="minorHAnsi"/>
          <w:lang w:val="it-IT"/>
        </w:rPr>
        <w:t>2</w:t>
      </w:r>
      <w:r w:rsidR="00D80B6D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a seguito del reintegro delle somme anticipate dai fon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di pensione;</w:t>
      </w:r>
    </w:p>
    <w:p w14:paraId="2C2D9AE8" w14:textId="1D82458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scelta per la destinazione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8 per mille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IRPEF a confessioni religiose riconosciute (o al</w:t>
      </w:r>
      <w:r w:rsidR="00E934B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lo Stato per finalità sociali o umanitarie);</w:t>
      </w:r>
    </w:p>
    <w:p w14:paraId="6C9C92D1" w14:textId="30E8B1D8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scelta per la destinazione del 5 per mille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IRPEF al sostegno degli enti </w:t>
      </w:r>
      <w:r w:rsidRPr="008E4123">
        <w:rPr>
          <w:rFonts w:asciiTheme="minorHAnsi" w:hAnsiTheme="minorHAnsi" w:cstheme="minorHAnsi"/>
          <w:i/>
          <w:lang w:val="it-IT"/>
        </w:rPr>
        <w:t>no profit</w:t>
      </w:r>
      <w:r w:rsidRPr="008E4123">
        <w:rPr>
          <w:rFonts w:asciiTheme="minorHAnsi" w:hAnsiTheme="minorHAnsi" w:cstheme="minorHAnsi"/>
          <w:lang w:val="it-IT"/>
        </w:rPr>
        <w:t xml:space="preserve"> (as</w:t>
      </w:r>
      <w:r w:rsidR="0054029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sociazioni di volontariato e di promozione sociale, associazioni e fondazioni riconosciute che operano in determinati settori, </w:t>
      </w:r>
      <w:r w:rsidR="00D50EE2" w:rsidRPr="008E4123">
        <w:rPr>
          <w:rFonts w:asciiTheme="minorHAnsi" w:hAnsiTheme="minorHAnsi" w:cstheme="minorHAnsi"/>
          <w:lang w:val="it-IT"/>
        </w:rPr>
        <w:t xml:space="preserve">altri </w:t>
      </w:r>
      <w:r w:rsidR="00D50EE2" w:rsidRPr="008E4123">
        <w:rPr>
          <w:rFonts w:asciiTheme="minorHAnsi" w:hAnsiTheme="minorHAnsi" w:cstheme="minorHAnsi"/>
          <w:spacing w:val="-2"/>
          <w:lang w:val="it-IT"/>
        </w:rPr>
        <w:t xml:space="preserve">enti del Terzo settore iscritti al RUNTS, </w:t>
      </w:r>
      <w:r w:rsidRPr="008E4123">
        <w:rPr>
          <w:rFonts w:asciiTheme="minorHAnsi" w:hAnsiTheme="minorHAnsi" w:cstheme="minorHAnsi"/>
          <w:lang w:val="it-IT"/>
        </w:rPr>
        <w:t>associazioni sportive dilettantistiche in possesso di deter</w:t>
      </w:r>
      <w:r w:rsidRPr="008E4123">
        <w:rPr>
          <w:rFonts w:asciiTheme="minorHAnsi" w:hAnsiTheme="minorHAnsi" w:cstheme="minorHAnsi"/>
          <w:lang w:val="it-IT"/>
        </w:rPr>
        <w:softHyphen/>
        <w:t>mi</w:t>
      </w:r>
      <w:r w:rsidR="00540291" w:rsidRPr="008E4123">
        <w:rPr>
          <w:rFonts w:asciiTheme="minorHAnsi" w:hAnsiTheme="minorHAnsi" w:cstheme="minorHAnsi"/>
          <w:lang w:val="it-IT"/>
        </w:rPr>
        <w:softHyphen/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nati </w:t>
      </w:r>
      <w:r w:rsidRPr="008E4123">
        <w:rPr>
          <w:rFonts w:asciiTheme="minorHAnsi" w:hAnsiTheme="minorHAnsi" w:cstheme="minorHAnsi"/>
          <w:spacing w:val="-2"/>
          <w:lang w:val="it-IT"/>
        </w:rPr>
        <w:t>requisiti</w:t>
      </w:r>
      <w:r w:rsidR="003C3C4A" w:rsidRPr="008E4123">
        <w:rPr>
          <w:rFonts w:asciiTheme="minorHAnsi" w:hAnsiTheme="minorHAnsi" w:cstheme="minorHAnsi"/>
          <w:spacing w:val="-2"/>
          <w:lang w:val="it-IT"/>
        </w:rPr>
        <w:t>,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oppure al finanziamento della ricerca scientifica o sanitaria, o al finanzia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 xml:space="preserve">mento </w:t>
      </w:r>
      <w:r w:rsidRPr="008E4123">
        <w:rPr>
          <w:rFonts w:asciiTheme="minorHAnsi" w:hAnsiTheme="minorHAnsi" w:cstheme="minorHAnsi"/>
          <w:snapToGrid w:val="0"/>
          <w:spacing w:val="-2"/>
          <w:lang w:val="it-IT"/>
        </w:rPr>
        <w:t xml:space="preserve">delle </w:t>
      </w:r>
      <w:r w:rsidRPr="008E4123">
        <w:rPr>
          <w:rFonts w:asciiTheme="minorHAnsi" w:hAnsiTheme="minorHAnsi" w:cstheme="minorHAnsi"/>
          <w:snapToGrid w:val="0"/>
          <w:lang w:val="it-IT"/>
        </w:rPr>
        <w:t>at</w:t>
      </w:r>
      <w:r w:rsidR="00A32D9E" w:rsidRPr="008E4123">
        <w:rPr>
          <w:rFonts w:asciiTheme="minorHAnsi" w:hAnsiTheme="minorHAnsi" w:cstheme="minorHAnsi"/>
          <w:snapToGrid w:val="0"/>
          <w:lang w:val="it-IT"/>
        </w:rPr>
        <w:softHyphen/>
      </w:r>
      <w:r w:rsidRPr="008E4123">
        <w:rPr>
          <w:rFonts w:asciiTheme="minorHAnsi" w:hAnsiTheme="minorHAnsi" w:cstheme="minorHAnsi"/>
          <w:snapToGrid w:val="0"/>
          <w:lang w:val="it-IT"/>
        </w:rPr>
        <w:t>ti</w:t>
      </w:r>
      <w:r w:rsidR="00A32D9E" w:rsidRPr="008E4123">
        <w:rPr>
          <w:rFonts w:asciiTheme="minorHAnsi" w:hAnsiTheme="minorHAnsi" w:cstheme="minorHAnsi"/>
          <w:snapToGrid w:val="0"/>
          <w:lang w:val="it-IT"/>
        </w:rPr>
        <w:softHyphen/>
      </w:r>
      <w:r w:rsidRPr="008E4123">
        <w:rPr>
          <w:rFonts w:asciiTheme="minorHAnsi" w:hAnsiTheme="minorHAnsi" w:cstheme="minorHAnsi"/>
          <w:snapToGrid w:val="0"/>
          <w:lang w:val="it-IT"/>
        </w:rPr>
        <w:t>vità di tutela, promozione e valorizzazione dei beni culturali e pae</w:t>
      </w:r>
      <w:r w:rsidR="00B216AD" w:rsidRPr="008E4123">
        <w:rPr>
          <w:rFonts w:asciiTheme="minorHAnsi" w:hAnsiTheme="minorHAnsi" w:cstheme="minorHAnsi"/>
          <w:snapToGrid w:val="0"/>
          <w:lang w:val="it-IT"/>
        </w:rPr>
        <w:t>sag</w:t>
      </w:r>
      <w:r w:rsidR="00D34DA8" w:rsidRPr="008E4123">
        <w:rPr>
          <w:rFonts w:asciiTheme="minorHAnsi" w:hAnsiTheme="minorHAnsi" w:cstheme="minorHAnsi"/>
          <w:snapToGrid w:val="0"/>
          <w:lang w:val="it-IT"/>
        </w:rPr>
        <w:t>gi</w:t>
      </w:r>
      <w:r w:rsidR="00BD365D" w:rsidRPr="008E4123">
        <w:rPr>
          <w:rFonts w:asciiTheme="minorHAnsi" w:hAnsiTheme="minorHAnsi" w:cstheme="minorHAnsi"/>
          <w:snapToGrid w:val="0"/>
          <w:lang w:val="it-IT"/>
        </w:rPr>
        <w:softHyphen/>
      </w:r>
      <w:r w:rsidRPr="008E4123">
        <w:rPr>
          <w:rFonts w:asciiTheme="minorHAnsi" w:hAnsiTheme="minorHAnsi" w:cstheme="minorHAnsi"/>
          <w:snapToGrid w:val="0"/>
          <w:lang w:val="it-IT"/>
        </w:rPr>
        <w:t>stici,</w:t>
      </w:r>
      <w:r w:rsidRPr="008E4123">
        <w:rPr>
          <w:rFonts w:asciiTheme="minorHAnsi" w:hAnsiTheme="minorHAnsi" w:cstheme="minorHAnsi"/>
          <w:lang w:val="it-IT"/>
        </w:rPr>
        <w:t xml:space="preserve"> </w:t>
      </w:r>
      <w:r w:rsidR="003C3C4A" w:rsidRPr="008E4123">
        <w:rPr>
          <w:rFonts w:asciiTheme="minorHAnsi" w:hAnsiTheme="minorHAnsi" w:cstheme="minorHAnsi"/>
          <w:lang w:val="it-IT"/>
        </w:rPr>
        <w:t>oppure al so</w:t>
      </w:r>
      <w:r w:rsidR="00A32D9E" w:rsidRPr="008E4123">
        <w:rPr>
          <w:rFonts w:asciiTheme="minorHAnsi" w:hAnsiTheme="minorHAnsi" w:cstheme="minorHAnsi"/>
          <w:lang w:val="it-IT"/>
        </w:rPr>
        <w:softHyphen/>
      </w:r>
      <w:r w:rsidR="003C3C4A" w:rsidRPr="008E4123">
        <w:rPr>
          <w:rFonts w:asciiTheme="minorHAnsi" w:hAnsiTheme="minorHAnsi" w:cstheme="minorHAnsi"/>
          <w:lang w:val="it-IT"/>
        </w:rPr>
        <w:t xml:space="preserve">stegno degli enti gestori delle aree protette, </w:t>
      </w:r>
      <w:r w:rsidRPr="008E4123">
        <w:rPr>
          <w:rFonts w:asciiTheme="minorHAnsi" w:hAnsiTheme="minorHAnsi" w:cstheme="minorHAnsi"/>
          <w:lang w:val="it-IT"/>
        </w:rPr>
        <w:t>con eventuale indicazione del</w:t>
      </w:r>
      <w:r w:rsidR="00266B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lo specifico sog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getto bene</w:t>
      </w:r>
      <w:r w:rsidR="0054029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fi</w:t>
      </w:r>
      <w:r w:rsidR="0054029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ciario</w:t>
      </w:r>
      <w:r w:rsidR="00A160A0" w:rsidRPr="008E4123">
        <w:rPr>
          <w:rFonts w:asciiTheme="minorHAnsi" w:hAnsiTheme="minorHAnsi" w:cstheme="minorHAnsi"/>
          <w:lang w:val="it-IT"/>
        </w:rPr>
        <w:t>,</w:t>
      </w:r>
      <w:r w:rsidRPr="008E4123">
        <w:rPr>
          <w:rFonts w:asciiTheme="minorHAnsi" w:hAnsiTheme="minorHAnsi" w:cstheme="minorHAnsi"/>
          <w:lang w:val="it-IT"/>
        </w:rPr>
        <w:t xml:space="preserve"> oppure al Comune di residenza fiscale;</w:t>
      </w:r>
    </w:p>
    <w:p w14:paraId="4DB94247" w14:textId="17FC7FA9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scelta per la destinazione del </w:t>
      </w:r>
      <w:proofErr w:type="gramStart"/>
      <w:r w:rsidRPr="008E4123">
        <w:rPr>
          <w:rFonts w:asciiTheme="minorHAnsi" w:hAnsiTheme="minorHAnsi" w:cstheme="minorHAnsi"/>
          <w:lang w:val="it-IT"/>
        </w:rPr>
        <w:t>2</w:t>
      </w:r>
      <w:proofErr w:type="gramEnd"/>
      <w:r w:rsidRPr="008E4123">
        <w:rPr>
          <w:rFonts w:asciiTheme="minorHAnsi" w:hAnsiTheme="minorHAnsi" w:cstheme="minorHAnsi"/>
          <w:lang w:val="it-IT"/>
        </w:rPr>
        <w:t xml:space="preserve"> per mille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IRPEF ad un partito politico iscritto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appo</w:t>
      </w:r>
      <w:r w:rsidRPr="008E4123">
        <w:rPr>
          <w:rFonts w:asciiTheme="minorHAnsi" w:hAnsiTheme="minorHAnsi" w:cstheme="minorHAnsi"/>
          <w:lang w:val="it-IT"/>
        </w:rPr>
        <w:softHyphen/>
        <w:t>sito Re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gistro nazionale;</w:t>
      </w:r>
    </w:p>
    <w:p w14:paraId="57307C6D" w14:textId="1C6F46FD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dichiarazione dei redditi relativa al periodo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imposta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C656C9" w:rsidRPr="008E4123">
        <w:rPr>
          <w:rFonts w:asciiTheme="minorHAnsi" w:hAnsiTheme="minorHAnsi" w:cstheme="minorHAnsi"/>
          <w:lang w:val="it-IT"/>
        </w:rPr>
        <w:t>2</w:t>
      </w:r>
      <w:r w:rsidR="00DE5B94" w:rsidRPr="008E4123">
        <w:rPr>
          <w:rFonts w:asciiTheme="minorHAnsi" w:hAnsiTheme="minorHAnsi" w:cstheme="minorHAnsi"/>
          <w:lang w:val="it-IT"/>
        </w:rPr>
        <w:t>4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(modello 730/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BA1DBF" w:rsidRPr="008E4123">
        <w:rPr>
          <w:rFonts w:asciiTheme="minorHAnsi" w:hAnsiTheme="minorHAnsi" w:cstheme="minorHAnsi"/>
          <w:lang w:val="it-IT"/>
        </w:rPr>
        <w:t>2</w:t>
      </w:r>
      <w:r w:rsidR="00DE5B94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 xml:space="preserve">o </w:t>
      </w:r>
      <w:r w:rsidR="003C3C4A" w:rsidRPr="008E4123">
        <w:rPr>
          <w:rFonts w:asciiTheme="minorHAnsi" w:hAnsiTheme="minorHAnsi" w:cstheme="minorHAnsi"/>
          <w:lang w:val="it-IT"/>
        </w:rPr>
        <w:t>REDDITI</w:t>
      </w:r>
      <w:r w:rsidRPr="008E4123">
        <w:rPr>
          <w:rFonts w:asciiTheme="minorHAnsi" w:hAnsiTheme="minorHAnsi" w:cstheme="minorHAnsi"/>
          <w:lang w:val="it-IT"/>
        </w:rPr>
        <w:t xml:space="preserve"> </w:t>
      </w:r>
      <w:r w:rsidR="00F119B0" w:rsidRPr="008E4123">
        <w:rPr>
          <w:rFonts w:asciiTheme="minorHAnsi" w:hAnsiTheme="minorHAnsi" w:cstheme="minorHAnsi"/>
          <w:lang w:val="it-IT"/>
        </w:rPr>
        <w:t xml:space="preserve">PF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BA1DBF" w:rsidRPr="008E4123">
        <w:rPr>
          <w:rFonts w:asciiTheme="minorHAnsi" w:hAnsiTheme="minorHAnsi" w:cstheme="minorHAnsi"/>
          <w:lang w:val="it-IT"/>
        </w:rPr>
        <w:t>2</w:t>
      </w:r>
      <w:r w:rsidR="00DE5B94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) o ultima dichiarazione presentata</w:t>
      </w:r>
      <w:r w:rsidR="004647C5" w:rsidRPr="008E4123">
        <w:rPr>
          <w:rFonts w:asciiTheme="minorHAnsi" w:hAnsiTheme="minorHAnsi" w:cstheme="minorHAnsi"/>
          <w:lang w:val="it-IT"/>
        </w:rPr>
        <w:t>,</w:t>
      </w:r>
      <w:r w:rsidRPr="008E4123">
        <w:rPr>
          <w:rFonts w:asciiTheme="minorHAnsi" w:hAnsiTheme="minorHAnsi" w:cstheme="minorHAnsi"/>
          <w:lang w:val="it-IT"/>
        </w:rPr>
        <w:t xml:space="preserve"> se non gestita dallo Studio;</w:t>
      </w:r>
    </w:p>
    <w:p w14:paraId="7A224B3E" w14:textId="7131C0A9" w:rsidR="0089650A" w:rsidRPr="008E4123" w:rsidRDefault="0089650A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dichiarazioni integrative di anni pregressi presentate nel 20</w:t>
      </w:r>
      <w:r w:rsidR="00BA1DBF" w:rsidRPr="008E4123">
        <w:rPr>
          <w:rFonts w:asciiTheme="minorHAnsi" w:hAnsiTheme="minorHAnsi" w:cstheme="minorHAnsi"/>
          <w:lang w:val="it-IT"/>
        </w:rPr>
        <w:t>2</w:t>
      </w:r>
      <w:r w:rsidR="00DE5B94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(se non gestite dallo Studio);</w:t>
      </w:r>
    </w:p>
    <w:p w14:paraId="10AD8E13" w14:textId="361A6CA5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modelli F24 di versamento di tributi e contributi eseguiti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</w:t>
      </w:r>
      <w:r w:rsidR="00BA1DBF" w:rsidRPr="008E4123">
        <w:rPr>
          <w:rFonts w:asciiTheme="minorHAnsi" w:hAnsiTheme="minorHAnsi" w:cstheme="minorHAnsi"/>
          <w:lang w:val="it-IT"/>
        </w:rPr>
        <w:t>2</w:t>
      </w:r>
      <w:r w:rsidR="00DE5B94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fino al momento di pre</w:t>
      </w:r>
      <w:r w:rsidRPr="008E4123">
        <w:rPr>
          <w:rFonts w:asciiTheme="minorHAnsi" w:hAnsiTheme="minorHAnsi" w:cstheme="minorHAnsi"/>
          <w:lang w:val="it-IT"/>
        </w:rPr>
        <w:softHyphen/>
        <w:t>sentazione della dichiarazione, con eventuali compensazioni, anche se a saldo zero (se non gestiti dallo Studio); indicare eventuali versamenti in eccesso effettuati per errore e per i quali non sia stata attivata la procedura di rimborso;</w:t>
      </w:r>
    </w:p>
    <w:p w14:paraId="6D302ED0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imposte e oneri rimborsati.</w:t>
      </w:r>
    </w:p>
    <w:p w14:paraId="1868B13B" w14:textId="77777777" w:rsidR="005843F3" w:rsidRPr="008E4123" w:rsidRDefault="005843F3" w:rsidP="00C92C99">
      <w:pPr>
        <w:pStyle w:val="acapopieno"/>
        <w:rPr>
          <w:rFonts w:asciiTheme="minorHAnsi" w:hAnsiTheme="minorHAnsi" w:cstheme="minorHAnsi"/>
          <w:sz w:val="20"/>
        </w:rPr>
      </w:pPr>
    </w:p>
    <w:p w14:paraId="0363EE04" w14:textId="77777777" w:rsidR="0035154B" w:rsidRPr="008E4123" w:rsidRDefault="0035154B" w:rsidP="00C92C99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riferita a:</w:t>
      </w:r>
    </w:p>
    <w:p w14:paraId="2BAED12B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lottizzazione od opere su terreni da rendere edificabili;</w:t>
      </w:r>
    </w:p>
    <w:p w14:paraId="52276D9B" w14:textId="038AC266" w:rsidR="002632AE" w:rsidRPr="008E4123" w:rsidRDefault="002632AE" w:rsidP="002632AE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cessioni di terreni edificabili effettuate nel </w:t>
      </w:r>
      <w:r w:rsidR="00FE2F43" w:rsidRPr="008E4123">
        <w:rPr>
          <w:rFonts w:asciiTheme="minorHAnsi" w:hAnsiTheme="minorHAnsi" w:cstheme="minorHAnsi"/>
          <w:lang w:val="it-IT"/>
        </w:rPr>
        <w:t>2025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5E4818F2" w14:textId="3C6B0C0E" w:rsidR="002632AE" w:rsidRPr="008E4123" w:rsidRDefault="0035154B" w:rsidP="00705488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cessioni di beni immobili effettuate nel </w:t>
      </w:r>
      <w:r w:rsidR="00FE2F43" w:rsidRPr="008E4123">
        <w:rPr>
          <w:rFonts w:asciiTheme="minorHAnsi" w:hAnsiTheme="minorHAnsi" w:cstheme="minorHAnsi"/>
          <w:lang w:val="it-IT"/>
        </w:rPr>
        <w:t>2025</w:t>
      </w:r>
      <w:r w:rsidRPr="008E4123">
        <w:rPr>
          <w:rFonts w:asciiTheme="minorHAnsi" w:hAnsiTheme="minorHAnsi" w:cstheme="minorHAnsi"/>
          <w:lang w:val="it-IT"/>
        </w:rPr>
        <w:t>, entro 5 anni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acquisto, esclusi quelli per</w:t>
      </w:r>
      <w:r w:rsidRPr="008E4123">
        <w:rPr>
          <w:rFonts w:asciiTheme="minorHAnsi" w:hAnsiTheme="minorHAnsi" w:cstheme="minorHAnsi"/>
          <w:lang w:val="it-IT"/>
        </w:rPr>
        <w:softHyphen/>
        <w:t>venuti per successione (indicare il periodo in cui gli immobili sono stati adibiti ad abita</w:t>
      </w:r>
      <w:r w:rsidRPr="008E4123">
        <w:rPr>
          <w:rFonts w:asciiTheme="minorHAnsi" w:hAnsiTheme="minorHAnsi" w:cstheme="minorHAnsi"/>
          <w:lang w:val="it-IT"/>
        </w:rPr>
        <w:softHyphen/>
        <w:t>zione prin</w:t>
      </w:r>
      <w:r w:rsidRPr="008E4123">
        <w:rPr>
          <w:rFonts w:asciiTheme="minorHAnsi" w:hAnsiTheme="minorHAnsi" w:cstheme="minorHAnsi"/>
          <w:lang w:val="it-IT"/>
        </w:rPr>
        <w:softHyphen/>
        <w:t>ci</w:t>
      </w:r>
      <w:r w:rsidR="005C320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pa</w:t>
      </w:r>
      <w:r w:rsidR="00A32D9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le), salvo che sia già stata applicata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sostitutiva sulle plusvalenze ad opera del notaio;</w:t>
      </w:r>
    </w:p>
    <w:p w14:paraId="577BC0F9" w14:textId="12E8B1FB" w:rsidR="00937C9D" w:rsidRPr="008E4123" w:rsidRDefault="00937C9D" w:rsidP="00937C9D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 xml:space="preserve">cessioni di immobili effettuate </w:t>
      </w:r>
      <w:r w:rsidR="00FE2F43" w:rsidRPr="008E4123">
        <w:rPr>
          <w:rFonts w:asciiTheme="minorHAnsi" w:hAnsiTheme="minorHAnsi" w:cstheme="minorHAnsi"/>
          <w:lang w:val="it-IT"/>
        </w:rPr>
        <w:t>nel 2025</w:t>
      </w:r>
      <w:r w:rsidRPr="008E4123">
        <w:rPr>
          <w:rFonts w:asciiTheme="minorHAnsi" w:hAnsiTheme="minorHAnsi" w:cstheme="minorHAnsi"/>
          <w:lang w:val="it-IT"/>
        </w:rPr>
        <w:t xml:space="preserve"> sui quali sono stati realizzati interventi con il superbonus, che si sono conclusi da non più di 10 anni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atto della cessione;</w:t>
      </w:r>
      <w:r w:rsidRPr="008E4123" w:rsidDel="00937C9D">
        <w:rPr>
          <w:rFonts w:asciiTheme="minorHAnsi" w:hAnsiTheme="minorHAnsi" w:cstheme="minorHAnsi"/>
          <w:lang w:val="it-IT"/>
        </w:rPr>
        <w:t xml:space="preserve"> </w:t>
      </w:r>
    </w:p>
    <w:p w14:paraId="7DAE80D8" w14:textId="15EFE35B" w:rsidR="0035154B" w:rsidRPr="008E4123" w:rsidRDefault="0035154B" w:rsidP="002632AE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perizie e versamenti dell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imposta sostitutiva per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affrancamento dei terreni posseduti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1.1.</w:t>
      </w:r>
      <w:r w:rsidR="001C457D" w:rsidRPr="008E4123">
        <w:rPr>
          <w:rFonts w:asciiTheme="minorHAnsi" w:hAnsiTheme="minorHAnsi" w:cstheme="minorHAnsi"/>
          <w:spacing w:val="-2"/>
          <w:lang w:val="it-IT"/>
        </w:rPr>
        <w:t>20</w:t>
      </w:r>
      <w:r w:rsidR="000C7F9A" w:rsidRPr="008E4123">
        <w:rPr>
          <w:rFonts w:asciiTheme="minorHAnsi" w:hAnsiTheme="minorHAnsi" w:cstheme="minorHAnsi"/>
          <w:spacing w:val="-2"/>
          <w:lang w:val="it-IT"/>
        </w:rPr>
        <w:t>2</w:t>
      </w:r>
      <w:r w:rsidR="00495C21" w:rsidRPr="008E4123">
        <w:rPr>
          <w:rFonts w:asciiTheme="minorHAnsi" w:hAnsiTheme="minorHAnsi" w:cstheme="minorHAnsi"/>
          <w:spacing w:val="-2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e/o in date anteriori;</w:t>
      </w:r>
    </w:p>
    <w:p w14:paraId="2A91ECFC" w14:textId="0CD1592B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indennità di esproprio e altre somme percepite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ambito del procedimento espropriativo;</w:t>
      </w:r>
    </w:p>
    <w:p w14:paraId="3B3D459B" w14:textId="11ABB5EE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vincite, concorsi a premio, scommesse;</w:t>
      </w:r>
    </w:p>
    <w:p w14:paraId="38A41EC8" w14:textId="51E3FCBB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immobili situati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estero: reddito; costo di acquisto o valore di mercato; valore utilizzato nello Stato estero per il pagamento di imposte sul patrimonio </w:t>
      </w:r>
      <w:r w:rsidR="0000056E" w:rsidRPr="008E4123">
        <w:rPr>
          <w:rFonts w:asciiTheme="minorHAnsi" w:hAnsiTheme="minorHAnsi" w:cstheme="minorHAnsi"/>
          <w:lang w:val="it-IT"/>
        </w:rPr>
        <w:t>per gli immobili UE/SEE</w:t>
      </w:r>
      <w:r w:rsidRPr="008E4123">
        <w:rPr>
          <w:rFonts w:asciiTheme="minorHAnsi" w:hAnsiTheme="minorHAnsi" w:cstheme="minorHAnsi"/>
          <w:lang w:val="it-IT"/>
        </w:rPr>
        <w:t>; eventuali im</w:t>
      </w:r>
      <w:r w:rsidR="00266B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poste patrimoniali o reddituali versate nello Stato estero;</w:t>
      </w:r>
    </w:p>
    <w:p w14:paraId="0B3D9F79" w14:textId="2D8041B4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imposta patrimoniale sugli immobili posseduti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estero (IVIE) versata in acconto </w:t>
      </w:r>
      <w:r w:rsidR="00E909EC" w:rsidRPr="008E4123">
        <w:rPr>
          <w:rFonts w:asciiTheme="minorHAnsi" w:hAnsiTheme="minorHAnsi" w:cstheme="minorHAnsi"/>
          <w:lang w:val="it-IT"/>
        </w:rPr>
        <w:t xml:space="preserve">per il </w:t>
      </w:r>
      <w:r w:rsidRPr="008E4123">
        <w:rPr>
          <w:rFonts w:asciiTheme="minorHAnsi" w:hAnsiTheme="minorHAnsi" w:cstheme="minorHAnsi"/>
          <w:lang w:val="it-IT"/>
        </w:rPr>
        <w:t>20</w:t>
      </w:r>
      <w:r w:rsidR="00E909EC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561B9D01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redditi derivanti dalla cessione, affitto o usufrutto di aziende;</w:t>
      </w:r>
    </w:p>
    <w:p w14:paraId="7C63041B" w14:textId="488430A4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redditi derivanti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utilizzazione da parte di terzi di beni mobili o immobili;</w:t>
      </w:r>
    </w:p>
    <w:p w14:paraId="7DA16A5A" w14:textId="40169EA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differenza tra il valore di mercato e il corrispettivo annuo per la concessione in godimento di beni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a soci o familiari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imprenditore;</w:t>
      </w:r>
    </w:p>
    <w:p w14:paraId="347A0A4A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redditi di natura fondiaria non determinabili catastalmente e affitti di terreni per usi non agri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coli;</w:t>
      </w:r>
    </w:p>
    <w:p w14:paraId="48E97BA5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redditi derivanti da attività commerciali occasionali e ritenute subite (per prestazioni a favore di condomìni);</w:t>
      </w:r>
    </w:p>
    <w:p w14:paraId="40393CB6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proventi derivanti da attività di noleggio occasionale di navi e imbarcazioni da diporto;</w:t>
      </w:r>
    </w:p>
    <w:p w14:paraId="6EDAEECD" w14:textId="04308FA0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plusvalenze da cessioni di partecipazioni (azioni/quote) e altri redditi diversi di natura finan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zia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ria per i quali il corrispettivo sia stato incassato, in tutto o in parte, nel </w:t>
      </w:r>
      <w:r w:rsidR="00AB4CDE" w:rsidRPr="008E4123">
        <w:rPr>
          <w:rFonts w:asciiTheme="minorHAnsi" w:hAnsiTheme="minorHAnsi" w:cstheme="minorHAnsi"/>
          <w:lang w:val="it-IT"/>
        </w:rPr>
        <w:t>202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="00AB4CDE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 xml:space="preserve">(se non si è optato per il regime del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risparmio amministrato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o del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risparmio gestito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>);</w:t>
      </w:r>
    </w:p>
    <w:p w14:paraId="600822C2" w14:textId="3CD71A92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perizie e versamenti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sostitutiva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affrancamento delle partecipazioni possedute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</w:t>
      </w:r>
      <w:r w:rsidR="0000056E" w:rsidRPr="008E4123">
        <w:rPr>
          <w:rFonts w:asciiTheme="minorHAnsi" w:hAnsiTheme="minorHAnsi" w:cstheme="minorHAnsi"/>
          <w:lang w:val="it-IT"/>
        </w:rPr>
        <w:t>1</w:t>
      </w:r>
      <w:r w:rsidRPr="008E4123">
        <w:rPr>
          <w:rFonts w:asciiTheme="minorHAnsi" w:hAnsiTheme="minorHAnsi" w:cstheme="minorHAnsi"/>
          <w:lang w:val="it-IT"/>
        </w:rPr>
        <w:t>.</w:t>
      </w:r>
      <w:r w:rsidR="00AB4CDE" w:rsidRPr="008E4123">
        <w:rPr>
          <w:rFonts w:asciiTheme="minorHAnsi" w:hAnsiTheme="minorHAnsi" w:cstheme="minorHAnsi"/>
          <w:lang w:val="it-IT"/>
        </w:rPr>
        <w:t>202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="00AB4CDE" w:rsidRPr="008E4123">
        <w:rPr>
          <w:rFonts w:asciiTheme="minorHAnsi" w:hAnsiTheme="minorHAnsi" w:cstheme="minorHAnsi"/>
          <w:lang w:val="it-IT"/>
        </w:rPr>
        <w:t xml:space="preserve"> </w:t>
      </w:r>
      <w:r w:rsidR="0000056E" w:rsidRPr="008E4123">
        <w:rPr>
          <w:rFonts w:asciiTheme="minorHAnsi" w:hAnsiTheme="minorHAnsi" w:cstheme="minorHAnsi"/>
          <w:lang w:val="it-IT"/>
        </w:rPr>
        <w:t>e/</w:t>
      </w:r>
      <w:r w:rsidRPr="008E4123">
        <w:rPr>
          <w:rFonts w:asciiTheme="minorHAnsi" w:hAnsiTheme="minorHAnsi" w:cstheme="minorHAnsi"/>
          <w:lang w:val="it-IT"/>
        </w:rPr>
        <w:t>o in date anteriori, ovvero perizie e versamenti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sosti</w:t>
      </w:r>
      <w:r w:rsidR="005C320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tu</w:t>
      </w:r>
      <w:r w:rsidR="005C320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tiva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affrancamento delle partecipazioni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non qualificate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(quotate e non quotate) posse</w:t>
      </w:r>
      <w:r w:rsidR="005C320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dute al 31.12.2011 e/o al 30.6.2014;</w:t>
      </w:r>
    </w:p>
    <w:p w14:paraId="332A6915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plusvalenze derivanti dalla cessione di quote di partecipazione in fondi immobiliari;</w:t>
      </w:r>
    </w:p>
    <w:p w14:paraId="34DF4538" w14:textId="15DCB82A" w:rsidR="00AF148F" w:rsidRPr="008E4123" w:rsidRDefault="00AF148F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plusvalenze derivanti dal possesso o dalla cessione di cripto-attività (costo di acquisto, prezzo di vendita, documentazione reperita sul sito </w:t>
      </w:r>
      <w:proofErr w:type="spellStart"/>
      <w:r w:rsidRPr="008E4123">
        <w:rPr>
          <w:rFonts w:asciiTheme="minorHAnsi" w:hAnsiTheme="minorHAnsi" w:cstheme="minorHAnsi"/>
          <w:lang w:val="it-IT"/>
        </w:rPr>
        <w:t>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i/>
          <w:lang w:val="it-IT"/>
        </w:rPr>
        <w:t>exchange</w:t>
      </w:r>
      <w:proofErr w:type="spellEnd"/>
      <w:r w:rsidRPr="008E4123">
        <w:rPr>
          <w:rFonts w:asciiTheme="minorHAnsi" w:hAnsiTheme="minorHAnsi" w:cstheme="minorHAnsi"/>
          <w:lang w:val="it-IT"/>
        </w:rPr>
        <w:t>, ecc.)</w:t>
      </w:r>
      <w:r w:rsidR="004930D1" w:rsidRPr="008E4123">
        <w:rPr>
          <w:rFonts w:asciiTheme="minorHAnsi" w:hAnsiTheme="minorHAnsi" w:cstheme="minorHAnsi"/>
          <w:lang w:val="it-IT"/>
        </w:rPr>
        <w:t>;</w:t>
      </w:r>
    </w:p>
    <w:p w14:paraId="7D0E2716" w14:textId="44E9C00C" w:rsidR="0035154B" w:rsidRPr="008E4123" w:rsidRDefault="0035154B" w:rsidP="00C92C99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 xml:space="preserve">certificazioni degli intermediari (es. banche e SIM) attestanti le minusvalenze o le perdite residue a seguito della chiusura di rapporti in regime di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Pr="008E4123">
        <w:rPr>
          <w:rFonts w:asciiTheme="minorHAnsi" w:hAnsiTheme="minorHAnsi" w:cstheme="minorHAnsi"/>
          <w:spacing w:val="-2"/>
          <w:lang w:val="it-IT"/>
        </w:rPr>
        <w:t>risparmio amministrato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o di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Pr="008E4123">
        <w:rPr>
          <w:rFonts w:asciiTheme="minorHAnsi" w:hAnsiTheme="minorHAnsi" w:cstheme="minorHAnsi"/>
          <w:spacing w:val="-2"/>
          <w:lang w:val="it-IT"/>
        </w:rPr>
        <w:t>rispar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mio gestito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Pr="008E4123">
        <w:rPr>
          <w:rFonts w:asciiTheme="minorHAnsi" w:hAnsiTheme="minorHAnsi" w:cstheme="minorHAnsi"/>
          <w:spacing w:val="-2"/>
          <w:lang w:val="it-IT"/>
        </w:rPr>
        <w:t>;</w:t>
      </w:r>
    </w:p>
    <w:p w14:paraId="22FE7CBE" w14:textId="59E3D7DF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redditi assoggettati a tassazione separata (plusvalenze, indennità, ecc.) soggetti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ac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 xml:space="preserve">conto </w:t>
      </w:r>
      <w:r w:rsidR="00D6082D" w:rsidRPr="008E4123">
        <w:rPr>
          <w:rFonts w:asciiTheme="minorHAnsi" w:hAnsiTheme="minorHAnsi" w:cstheme="minorHAnsi"/>
          <w:lang w:val="it-IT"/>
        </w:rPr>
        <w:t>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DC0497" w:rsidRPr="008E4123">
        <w:rPr>
          <w:rFonts w:asciiTheme="minorHAnsi" w:hAnsiTheme="minorHAnsi" w:cstheme="minorHAnsi"/>
          <w:lang w:val="it-IT"/>
        </w:rPr>
        <w:t>im</w:t>
      </w:r>
      <w:r w:rsidR="007A1D2B" w:rsidRPr="008E4123">
        <w:rPr>
          <w:rFonts w:asciiTheme="minorHAnsi" w:hAnsiTheme="minorHAnsi" w:cstheme="minorHAnsi"/>
          <w:lang w:val="it-IT"/>
        </w:rPr>
        <w:softHyphen/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posta del 20%;</w:t>
      </w:r>
    </w:p>
    <w:p w14:paraId="18044158" w14:textId="4ACB3785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 xml:space="preserve">consistenza degli investimenti esteri produttivi </w:t>
      </w:r>
      <w:r w:rsidRPr="008E4123">
        <w:rPr>
          <w:rFonts w:asciiTheme="minorHAnsi" w:hAnsiTheme="minorHAnsi" w:cstheme="minorHAnsi"/>
          <w:lang w:val="it-IT"/>
        </w:rPr>
        <w:t>di reddito imponibile in Italia e delle attività estere di natura finanziaria detenuti nel corso del 20</w:t>
      </w:r>
      <w:r w:rsidR="0007584A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; per questi beni è necessario acquisi</w:t>
      </w:r>
      <w:r w:rsidRPr="008E4123">
        <w:rPr>
          <w:rFonts w:asciiTheme="minorHAnsi" w:hAnsiTheme="minorHAnsi" w:cstheme="minorHAnsi"/>
          <w:lang w:val="it-IT"/>
        </w:rPr>
        <w:softHyphen/>
        <w:t>re il valore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inizio del periodo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e quello al termine del periodo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o del pe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riodo di </w:t>
      </w:r>
      <w:r w:rsidR="00D6082D" w:rsidRPr="008E4123">
        <w:rPr>
          <w:rFonts w:asciiTheme="minorHAnsi" w:hAnsiTheme="minorHAnsi" w:cstheme="minorHAnsi"/>
          <w:lang w:val="it-IT"/>
        </w:rPr>
        <w:t>deten</w:t>
      </w:r>
      <w:r w:rsidR="00BF78CC" w:rsidRPr="008E4123">
        <w:rPr>
          <w:rFonts w:asciiTheme="minorHAnsi" w:hAnsiTheme="minorHAnsi" w:cstheme="minorHAnsi"/>
          <w:lang w:val="it-IT"/>
        </w:rPr>
        <w:softHyphen/>
      </w:r>
      <w:r w:rsidR="00D6082D" w:rsidRPr="008E4123">
        <w:rPr>
          <w:rFonts w:asciiTheme="minorHAnsi" w:hAnsiTheme="minorHAnsi" w:cstheme="minorHAnsi"/>
          <w:lang w:val="it-IT"/>
        </w:rPr>
        <w:t>zione</w:t>
      </w:r>
      <w:r w:rsidRPr="008E4123">
        <w:rPr>
          <w:rFonts w:asciiTheme="minorHAnsi" w:hAnsiTheme="minorHAnsi" w:cstheme="minorHAnsi"/>
          <w:lang w:val="it-IT"/>
        </w:rPr>
        <w:t>. Si ricorda che sono considerati produttivi di reddito per presun</w:t>
      </w:r>
      <w:r w:rsidRPr="008E4123">
        <w:rPr>
          <w:rFonts w:asciiTheme="minorHAnsi" w:hAnsiTheme="minorHAnsi" w:cstheme="minorHAnsi"/>
          <w:lang w:val="it-IT"/>
        </w:rPr>
        <w:softHyphen/>
        <w:t xml:space="preserve">zione tutte le attività </w:t>
      </w:r>
      <w:r w:rsidR="00D6082D" w:rsidRPr="008E4123">
        <w:rPr>
          <w:rFonts w:asciiTheme="minorHAnsi" w:hAnsiTheme="minorHAnsi" w:cstheme="minorHAnsi"/>
          <w:lang w:val="it-IT"/>
        </w:rPr>
        <w:t>finan</w:t>
      </w:r>
      <w:r w:rsidR="00BF78CC" w:rsidRPr="008E4123">
        <w:rPr>
          <w:rFonts w:asciiTheme="minorHAnsi" w:hAnsiTheme="minorHAnsi" w:cstheme="minorHAnsi"/>
          <w:lang w:val="it-IT"/>
        </w:rPr>
        <w:softHyphen/>
      </w:r>
      <w:r w:rsidR="00D6082D" w:rsidRPr="008E4123">
        <w:rPr>
          <w:rFonts w:asciiTheme="minorHAnsi" w:hAnsiTheme="minorHAnsi" w:cstheme="minorHAnsi"/>
          <w:lang w:val="it-IT"/>
        </w:rPr>
        <w:t>ziarie</w:t>
      </w:r>
      <w:r w:rsidR="0030798C" w:rsidRPr="008E4123">
        <w:rPr>
          <w:rFonts w:asciiTheme="minorHAnsi" w:hAnsiTheme="minorHAnsi" w:cstheme="minorHAnsi"/>
          <w:lang w:val="it-IT"/>
        </w:rPr>
        <w:t xml:space="preserve"> e </w:t>
      </w:r>
      <w:r w:rsidRPr="008E4123">
        <w:rPr>
          <w:rFonts w:asciiTheme="minorHAnsi" w:hAnsiTheme="minorHAnsi" w:cstheme="minorHAnsi"/>
          <w:lang w:val="it-IT"/>
        </w:rPr>
        <w:t>tutti gli immobili detenuti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estero (anche se tenuti a disposizione), i diritti reali e le multiproprietà relativi a immobili esteri, gli </w:t>
      </w:r>
      <w:r w:rsidRPr="008E4123">
        <w:rPr>
          <w:rFonts w:asciiTheme="minorHAnsi" w:hAnsiTheme="minorHAnsi" w:cstheme="minorHAnsi"/>
          <w:i/>
          <w:lang w:val="it-IT"/>
        </w:rPr>
        <w:t>yacht</w:t>
      </w:r>
      <w:r w:rsidRPr="008E4123">
        <w:rPr>
          <w:rFonts w:asciiTheme="minorHAnsi" w:hAnsiTheme="minorHAnsi" w:cstheme="minorHAnsi"/>
          <w:lang w:val="it-IT"/>
        </w:rPr>
        <w:t>, le opere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arte e i gioielli;</w:t>
      </w:r>
    </w:p>
    <w:p w14:paraId="764B88E9" w14:textId="1F729495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attività finanziarie detenute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estero: costo di acquisto; valore nominale o di rimborso; valore di mercato; eventuali imposte patrimoniali o reddituali versate nello Stato estero;</w:t>
      </w:r>
    </w:p>
    <w:p w14:paraId="4AD03879" w14:textId="77777777" w:rsidR="00174FFF" w:rsidRPr="008E4123" w:rsidRDefault="00174FFF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documentazione relativa ai </w:t>
      </w:r>
      <w:r w:rsidRPr="008E4123">
        <w:rPr>
          <w:rFonts w:asciiTheme="minorHAnsi" w:hAnsiTheme="minorHAnsi" w:cstheme="minorHAnsi"/>
          <w:i/>
          <w:lang w:val="it-IT"/>
        </w:rPr>
        <w:t>dossier</w:t>
      </w:r>
      <w:r w:rsidRPr="008E4123">
        <w:rPr>
          <w:rFonts w:asciiTheme="minorHAnsi" w:hAnsiTheme="minorHAnsi" w:cstheme="minorHAnsi"/>
          <w:lang w:val="it-IT"/>
        </w:rPr>
        <w:t xml:space="preserve"> titoli custoditi o amministrati da intermediari non residenti e re</w:t>
      </w:r>
      <w:r w:rsidR="00BF78C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lativa movimentazione;</w:t>
      </w:r>
    </w:p>
    <w:p w14:paraId="31134E1A" w14:textId="61242852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imposta patrimoniale sulle attività finanziarie detenute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estero (IVAFE) versata in ac</w:t>
      </w:r>
      <w:r w:rsidRPr="008E4123">
        <w:rPr>
          <w:rFonts w:asciiTheme="minorHAnsi" w:hAnsiTheme="minorHAnsi" w:cstheme="minorHAnsi"/>
          <w:lang w:val="it-IT"/>
        </w:rPr>
        <w:softHyphen/>
        <w:t xml:space="preserve">conto </w:t>
      </w:r>
      <w:r w:rsidR="00E909EC" w:rsidRPr="008E4123">
        <w:rPr>
          <w:rFonts w:asciiTheme="minorHAnsi" w:hAnsiTheme="minorHAnsi" w:cstheme="minorHAnsi"/>
          <w:lang w:val="it-IT"/>
        </w:rPr>
        <w:t xml:space="preserve">per il </w:t>
      </w:r>
      <w:r w:rsidRPr="008E4123">
        <w:rPr>
          <w:rFonts w:asciiTheme="minorHAnsi" w:hAnsiTheme="minorHAnsi" w:cstheme="minorHAnsi"/>
          <w:lang w:val="it-IT"/>
        </w:rPr>
        <w:t>20</w:t>
      </w:r>
      <w:r w:rsidR="00E909EC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4CA8149C" w14:textId="7E8943F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conti correnti e libretti di risparmio detenuti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estero. Per i conti correnti detenuti in Paesi con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si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derati a fiscalità privilegiata, occorre individuare il valore massimo raggiunto dal conto nel cor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so del 20</w:t>
      </w:r>
      <w:r w:rsidR="007F430C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. Inoltre, con riferimento ai conti correnti esteri si osserva che:</w:t>
      </w:r>
    </w:p>
    <w:p w14:paraId="672B845A" w14:textId="16385281" w:rsidR="0035154B" w:rsidRPr="008E4123" w:rsidRDefault="0035154B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essi scontano l</w:t>
      </w:r>
      <w:r w:rsidR="00580C8D" w:rsidRPr="008E4123">
        <w:rPr>
          <w:rFonts w:asciiTheme="minorHAnsi" w:hAnsiTheme="minorHAnsi" w:cstheme="minorHAnsi"/>
        </w:rPr>
        <w:t>’</w:t>
      </w:r>
      <w:r w:rsidRPr="008E4123">
        <w:rPr>
          <w:rFonts w:asciiTheme="minorHAnsi" w:hAnsiTheme="minorHAnsi" w:cstheme="minorHAnsi"/>
        </w:rPr>
        <w:t>IVAFE se il loro valore medio di giacenza annuo supera i 5.000,00 euro;</w:t>
      </w:r>
    </w:p>
    <w:p w14:paraId="0B816F2E" w14:textId="50B1AAC1" w:rsidR="0035154B" w:rsidRPr="008E4123" w:rsidRDefault="0035154B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 xml:space="preserve">devono essere indicati nel </w:t>
      </w:r>
      <w:r w:rsidR="000F164C" w:rsidRPr="008E4123">
        <w:rPr>
          <w:rFonts w:asciiTheme="minorHAnsi" w:hAnsiTheme="minorHAnsi" w:cstheme="minorHAnsi"/>
        </w:rPr>
        <w:t>quadro</w:t>
      </w:r>
      <w:r w:rsidRPr="008E4123">
        <w:rPr>
          <w:rFonts w:asciiTheme="minorHAnsi" w:hAnsiTheme="minorHAnsi" w:cstheme="minorHAnsi"/>
        </w:rPr>
        <w:t xml:space="preserve"> RW se nel corso del 20</w:t>
      </w:r>
      <w:r w:rsidR="0007584A" w:rsidRPr="008E4123">
        <w:rPr>
          <w:rFonts w:asciiTheme="minorHAnsi" w:hAnsiTheme="minorHAnsi" w:cstheme="minorHAnsi"/>
        </w:rPr>
        <w:t>2</w:t>
      </w:r>
      <w:r w:rsidR="002043D8" w:rsidRPr="008E4123">
        <w:rPr>
          <w:rFonts w:asciiTheme="minorHAnsi" w:hAnsiTheme="minorHAnsi" w:cstheme="minorHAnsi"/>
        </w:rPr>
        <w:t>5</w:t>
      </w:r>
      <w:r w:rsidRPr="008E4123">
        <w:rPr>
          <w:rFonts w:asciiTheme="minorHAnsi" w:hAnsiTheme="minorHAnsi" w:cstheme="minorHAnsi"/>
        </w:rPr>
        <w:t xml:space="preserve"> hanno raggiunto un valo</w:t>
      </w:r>
      <w:r w:rsidRPr="008E4123">
        <w:rPr>
          <w:rFonts w:asciiTheme="minorHAnsi" w:hAnsiTheme="minorHAnsi" w:cstheme="minorHAnsi"/>
        </w:rPr>
        <w:softHyphen/>
        <w:t>re ma</w:t>
      </w:r>
      <w:r w:rsidR="0030798C" w:rsidRPr="008E4123">
        <w:rPr>
          <w:rFonts w:asciiTheme="minorHAnsi" w:hAnsiTheme="minorHAnsi" w:cstheme="minorHAnsi"/>
        </w:rPr>
        <w:t>ssimo complessivo superiore a 15</w:t>
      </w:r>
      <w:r w:rsidRPr="008E4123">
        <w:rPr>
          <w:rFonts w:asciiTheme="minorHAnsi" w:hAnsiTheme="minorHAnsi" w:cstheme="minorHAnsi"/>
        </w:rPr>
        <w:t>.000,00 euro;</w:t>
      </w:r>
    </w:p>
    <w:p w14:paraId="7F92DC33" w14:textId="6E4A0745" w:rsidR="007655A9" w:rsidRPr="008E4123" w:rsidRDefault="007655A9" w:rsidP="007655A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controvalore in euro dell</w:t>
      </w:r>
      <w:r w:rsidR="00827E6A" w:rsidRPr="008E4123">
        <w:rPr>
          <w:rFonts w:asciiTheme="minorHAnsi" w:hAnsiTheme="minorHAnsi" w:cstheme="minorHAnsi"/>
          <w:lang w:val="it-IT"/>
        </w:rPr>
        <w:t>e</w:t>
      </w:r>
      <w:r w:rsidRPr="008E4123">
        <w:rPr>
          <w:rFonts w:asciiTheme="minorHAnsi" w:hAnsiTheme="minorHAnsi" w:cstheme="minorHAnsi"/>
          <w:lang w:val="it-IT"/>
        </w:rPr>
        <w:t xml:space="preserve"> </w:t>
      </w:r>
      <w:r w:rsidR="00827E6A" w:rsidRPr="008E4123">
        <w:rPr>
          <w:rFonts w:asciiTheme="minorHAnsi" w:hAnsiTheme="minorHAnsi" w:cstheme="minorHAnsi"/>
          <w:lang w:val="it-IT"/>
        </w:rPr>
        <w:t>cripto-attività</w:t>
      </w:r>
      <w:r w:rsidRPr="008E4123">
        <w:rPr>
          <w:rFonts w:asciiTheme="minorHAnsi" w:hAnsiTheme="minorHAnsi" w:cstheme="minorHAnsi"/>
          <w:lang w:val="it-IT"/>
        </w:rPr>
        <w:t xml:space="preserve"> possedut</w:t>
      </w:r>
      <w:r w:rsidR="00663089" w:rsidRPr="008E4123">
        <w:rPr>
          <w:rFonts w:asciiTheme="minorHAnsi" w:hAnsiTheme="minorHAnsi" w:cstheme="minorHAnsi"/>
          <w:lang w:val="it-IT"/>
        </w:rPr>
        <w:t>e</w:t>
      </w:r>
      <w:r w:rsidRPr="008E4123">
        <w:rPr>
          <w:rFonts w:asciiTheme="minorHAnsi" w:hAnsiTheme="minorHAnsi" w:cstheme="minorHAnsi"/>
          <w:lang w:val="it-IT"/>
        </w:rPr>
        <w:t xml:space="preserve">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</w:t>
      </w:r>
      <w:r w:rsidR="0007584A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e al 31.12.20</w:t>
      </w:r>
      <w:r w:rsidR="0007584A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1B188725" w14:textId="55589FBB" w:rsidR="00223A2A" w:rsidRPr="008E4123" w:rsidRDefault="00223A2A" w:rsidP="007655A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documentazione relativa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affrancamento del valore delle cripto-attività possedute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1.1.2025 (se non gestita dallo Studio);</w:t>
      </w:r>
    </w:p>
    <w:p w14:paraId="40167BFA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interessi di fonte estera, percepiti senza il tramite di intermediari finanziari residenti;</w:t>
      </w:r>
    </w:p>
    <w:p w14:paraId="399EEB94" w14:textId="711CF6F1" w:rsidR="00176FC4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4"/>
          <w:lang w:val="it-IT"/>
        </w:rPr>
        <w:t>proventi su depositi a garanzia di finanziamenti a imprese residenti soggetti al prelie</w:t>
      </w:r>
      <w:r w:rsidRPr="008E4123">
        <w:rPr>
          <w:rFonts w:asciiTheme="minorHAnsi" w:hAnsiTheme="minorHAnsi" w:cstheme="minorHAnsi"/>
          <w:spacing w:val="4"/>
          <w:lang w:val="it-IT"/>
        </w:rPr>
        <w:softHyphen/>
        <w:t>vo del</w:t>
      </w:r>
      <w:r w:rsidRPr="008E4123">
        <w:rPr>
          <w:rFonts w:asciiTheme="minorHAnsi" w:hAnsiTheme="minorHAnsi" w:cstheme="minorHAnsi"/>
          <w:lang w:val="it-IT"/>
        </w:rPr>
        <w:t xml:space="preserve"> 20%, effettuati fuori dal territorio dello Stato, maturati fino al 31.12.2011 e percepiti nel 20</w:t>
      </w:r>
      <w:r w:rsidR="0007584A" w:rsidRPr="008E4123">
        <w:rPr>
          <w:rFonts w:asciiTheme="minorHAnsi" w:hAnsiTheme="minorHAnsi" w:cstheme="minorHAnsi"/>
          <w:lang w:val="it-IT"/>
        </w:rPr>
        <w:t>2</w:t>
      </w:r>
      <w:r w:rsidR="00495C21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senza il tramite di intermediari finanziari residenti</w:t>
      </w:r>
      <w:r w:rsidR="009A50AB" w:rsidRPr="008E4123">
        <w:rPr>
          <w:rFonts w:asciiTheme="minorHAnsi" w:hAnsiTheme="minorHAnsi" w:cstheme="minorHAnsi"/>
          <w:lang w:val="it-IT"/>
        </w:rPr>
        <w:t>.</w:t>
      </w:r>
    </w:p>
    <w:p w14:paraId="10CB32DF" w14:textId="77777777" w:rsidR="005843F3" w:rsidRPr="008E4123" w:rsidRDefault="005843F3" w:rsidP="00C92C99">
      <w:pPr>
        <w:pStyle w:val="acapopieno"/>
        <w:rPr>
          <w:rFonts w:asciiTheme="minorHAnsi" w:hAnsiTheme="minorHAnsi" w:cstheme="minorHAnsi"/>
          <w:sz w:val="20"/>
        </w:rPr>
      </w:pPr>
    </w:p>
    <w:p w14:paraId="5E6B4B8F" w14:textId="77777777" w:rsidR="0035154B" w:rsidRPr="008E4123" w:rsidRDefault="0035154B" w:rsidP="00C92C99">
      <w:pPr>
        <w:pStyle w:val="Corpodeltesto2"/>
        <w:rPr>
          <w:rFonts w:asciiTheme="minorHAnsi" w:hAnsiTheme="minorHAnsi" w:cstheme="minorHAnsi"/>
          <w:spacing w:val="-3"/>
          <w:sz w:val="20"/>
        </w:rPr>
      </w:pPr>
      <w:r w:rsidRPr="008E4123">
        <w:rPr>
          <w:rFonts w:asciiTheme="minorHAnsi" w:hAnsiTheme="minorHAnsi" w:cstheme="minorHAnsi"/>
          <w:spacing w:val="-3"/>
          <w:sz w:val="20"/>
        </w:rPr>
        <w:t>Documentazione relativa agli oneri che danno diritto alla deduzione dal reddito complessi</w:t>
      </w:r>
      <w:r w:rsidRPr="008E4123">
        <w:rPr>
          <w:rFonts w:asciiTheme="minorHAnsi" w:hAnsiTheme="minorHAnsi" w:cstheme="minorHAnsi"/>
          <w:spacing w:val="-3"/>
          <w:sz w:val="20"/>
        </w:rPr>
        <w:softHyphen/>
        <w:t>vo:</w:t>
      </w:r>
    </w:p>
    <w:p w14:paraId="553E8FC7" w14:textId="1E14D513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previdenziali e assistenziali obbligatori (es. contributi INPS artigiani e commer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cian</w:t>
      </w:r>
      <w:r w:rsidRPr="008E4123">
        <w:rPr>
          <w:rFonts w:asciiTheme="minorHAnsi" w:hAnsiTheme="minorHAnsi" w:cstheme="minorHAnsi"/>
          <w:lang w:val="it-IT"/>
        </w:rPr>
        <w:softHyphen/>
        <w:t>ti, con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tributo INPS per i professionisti senza Cassa, contribu</w:t>
      </w:r>
      <w:r w:rsidR="009624B7" w:rsidRPr="008E4123">
        <w:rPr>
          <w:rFonts w:asciiTheme="minorHAnsi" w:hAnsiTheme="minorHAnsi" w:cstheme="minorHAnsi"/>
          <w:lang w:val="it-IT"/>
        </w:rPr>
        <w:t>to INPS trattenuto sulle prov</w:t>
      </w:r>
      <w:r w:rsidR="009624B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vi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gio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="00A97ABA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ni dei venditori a domicilio, sui compensi dei lavoratori autonomi occasionali e degli as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so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cia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ti in par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tecipazione che apportano esclusivamente lavoro, contributi alle Casse pro</w:t>
      </w:r>
      <w:r w:rsidRPr="008E4123">
        <w:rPr>
          <w:rFonts w:asciiTheme="minorHAnsi" w:hAnsiTheme="minorHAnsi" w:cstheme="minorHAnsi"/>
          <w:lang w:val="it-IT"/>
        </w:rPr>
        <w:softHyphen/>
        <w:t>fes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sio</w:t>
      </w:r>
      <w:r w:rsidRPr="008E4123">
        <w:rPr>
          <w:rFonts w:asciiTheme="minorHAnsi" w:hAnsiTheme="minorHAnsi" w:cstheme="minorHAnsi"/>
          <w:lang w:val="it-IT"/>
        </w:rPr>
        <w:softHyphen/>
        <w:t>na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li, pre</w:t>
      </w:r>
      <w:r w:rsidR="0090791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mi INAIL per le casalin</w:t>
      </w:r>
      <w:r w:rsidRPr="008E4123">
        <w:rPr>
          <w:rFonts w:asciiTheme="minorHAnsi" w:hAnsiTheme="minorHAnsi" w:cstheme="minorHAnsi"/>
          <w:lang w:val="it-IT"/>
        </w:rPr>
        <w:softHyphen/>
        <w:t xml:space="preserve">ghe); </w:t>
      </w:r>
      <w:r w:rsidR="0072248B" w:rsidRPr="008E4123">
        <w:rPr>
          <w:rFonts w:asciiTheme="minorHAnsi" w:hAnsiTheme="minorHAnsi" w:cstheme="minorHAnsi"/>
          <w:lang w:val="it-IT"/>
        </w:rPr>
        <w:t xml:space="preserve">si ricorda che </w:t>
      </w:r>
      <w:r w:rsidRPr="008E4123">
        <w:rPr>
          <w:rFonts w:asciiTheme="minorHAnsi" w:hAnsiTheme="minorHAnsi" w:cstheme="minorHAnsi"/>
          <w:lang w:val="it-IT"/>
        </w:rPr>
        <w:t>non è deducibile il contributo al Ser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vi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="00DC0497" w:rsidRPr="008E4123">
        <w:rPr>
          <w:rFonts w:asciiTheme="minorHAnsi" w:hAnsiTheme="minorHAnsi" w:cstheme="minorHAnsi"/>
          <w:lang w:val="it-IT"/>
        </w:rPr>
        <w:t>zio S</w:t>
      </w:r>
      <w:r w:rsidR="00AC054C" w:rsidRPr="008E4123">
        <w:rPr>
          <w:rFonts w:asciiTheme="minorHAnsi" w:hAnsiTheme="minorHAnsi" w:cstheme="minorHAnsi"/>
          <w:lang w:val="it-IT"/>
        </w:rPr>
        <w:t>anitario</w:t>
      </w:r>
      <w:r w:rsidRPr="008E4123">
        <w:rPr>
          <w:rFonts w:asciiTheme="minorHAnsi" w:hAnsiTheme="minorHAnsi" w:cstheme="minorHAnsi"/>
          <w:lang w:val="it-IT"/>
        </w:rPr>
        <w:t xml:space="preserve"> </w:t>
      </w:r>
      <w:r w:rsidR="00DC0497" w:rsidRPr="008E4123">
        <w:rPr>
          <w:rFonts w:asciiTheme="minorHAnsi" w:hAnsiTheme="minorHAnsi" w:cstheme="minorHAnsi"/>
          <w:lang w:val="it-IT"/>
        </w:rPr>
        <w:t>N</w:t>
      </w:r>
      <w:r w:rsidRPr="008E4123">
        <w:rPr>
          <w:rFonts w:asciiTheme="minorHAnsi" w:hAnsiTheme="minorHAnsi" w:cstheme="minorHAnsi"/>
          <w:lang w:val="it-IT"/>
        </w:rPr>
        <w:t>a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="009624B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zionale (c.d.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tassa salute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>) pagato con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assicurazione per la responsabilità ci</w:t>
      </w:r>
      <w:r w:rsidR="000175B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vile deri</w:t>
      </w:r>
      <w:r w:rsidR="0090791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van</w:t>
      </w:r>
      <w:r w:rsidR="0090791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te dalla circolazione dei veicoli a motore e dei natanti;</w:t>
      </w:r>
    </w:p>
    <w:p w14:paraId="5C1EB589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INPS e premi INAIL a carico dei collaboratori coordinati e continuativi e dei lavo</w:t>
      </w:r>
      <w:r w:rsidRPr="008E4123">
        <w:rPr>
          <w:rFonts w:asciiTheme="minorHAnsi" w:hAnsiTheme="minorHAnsi" w:cstheme="minorHAnsi"/>
          <w:lang w:val="it-IT"/>
        </w:rPr>
        <w:softHyphen/>
        <w:t>ra</w:t>
      </w:r>
      <w:r w:rsidR="00E934B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tori a progetto (se non sono già stati dedotti in sede di effettuazione delle ritenute);</w:t>
      </w:r>
    </w:p>
    <w:p w14:paraId="2127265B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previdenziali non obbligatori (es. per prosecuzione volontaria, ricongiunzione, ri</w:t>
      </w:r>
      <w:r w:rsidR="00BF62F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scat</w:t>
      </w:r>
      <w:r w:rsidRPr="008E4123">
        <w:rPr>
          <w:rFonts w:asciiTheme="minorHAnsi" w:hAnsiTheme="minorHAnsi" w:cstheme="minorHAnsi"/>
          <w:lang w:val="it-IT"/>
        </w:rPr>
        <w:softHyphen/>
        <w:t>ti, ecc.), contributo INPS per iscrizione facoltativa;</w:t>
      </w:r>
    </w:p>
    <w:p w14:paraId="7892149D" w14:textId="2AE8BF9C" w:rsidR="00242323" w:rsidRPr="008E4123" w:rsidRDefault="000253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oneri sostenuti nel 2025 per fruire del riscatto dei periodi non coperti da contribuzione da parte di coloro che al 31.12.95 non avevano anzianità contributiva (c.d. “pace contributiva” </w:t>
      </w:r>
      <w:r w:rsidR="00242323" w:rsidRPr="008E4123">
        <w:rPr>
          <w:rFonts w:asciiTheme="minorHAnsi" w:eastAsia="MSReferenceSansSerif" w:hAnsiTheme="minorHAnsi" w:cstheme="minorHAnsi"/>
          <w:lang w:val="it-IT"/>
        </w:rPr>
        <w:t xml:space="preserve">di cui </w:t>
      </w:r>
      <w:r w:rsidRPr="008E4123">
        <w:rPr>
          <w:rFonts w:asciiTheme="minorHAnsi" w:eastAsia="MSReferenceSansSerif" w:hAnsiTheme="minorHAnsi" w:cstheme="minorHAnsi"/>
          <w:lang w:val="it-IT"/>
        </w:rPr>
        <w:t>all</w:t>
      </w:r>
      <w:r w:rsidR="00580C8D" w:rsidRPr="008E4123">
        <w:rPr>
          <w:rFonts w:asciiTheme="minorHAnsi" w:eastAsia="MSReferenceSansSerif" w:hAnsiTheme="minorHAnsi" w:cstheme="minorHAnsi"/>
          <w:lang w:val="it-IT"/>
        </w:rPr>
        <w:t>’</w:t>
      </w:r>
      <w:r w:rsidR="00242323" w:rsidRPr="008E4123">
        <w:rPr>
          <w:rFonts w:asciiTheme="minorHAnsi" w:eastAsia="MSReferenceSansSerif" w:hAnsiTheme="minorHAnsi" w:cstheme="minorHAnsi"/>
          <w:lang w:val="it-IT"/>
        </w:rPr>
        <w:t>art. 1 co. 126 -130 della L. 30.12.2023 n. 213</w:t>
      </w:r>
      <w:r w:rsidRPr="008E4123">
        <w:rPr>
          <w:rFonts w:asciiTheme="minorHAnsi" w:eastAsia="MSReferenceSansSerif" w:hAnsiTheme="minorHAnsi" w:cstheme="minorHAnsi"/>
          <w:lang w:val="it-IT"/>
        </w:rPr>
        <w:t>)</w:t>
      </w:r>
      <w:r w:rsidR="00242323" w:rsidRPr="008E4123">
        <w:rPr>
          <w:rFonts w:asciiTheme="minorHAnsi" w:eastAsia="MSReferenceSansSerif" w:hAnsiTheme="minorHAnsi" w:cstheme="minorHAnsi"/>
          <w:lang w:val="it-IT"/>
        </w:rPr>
        <w:t>;</w:t>
      </w:r>
    </w:p>
    <w:p w14:paraId="75F745E0" w14:textId="4D95FC1E" w:rsidR="0035154B" w:rsidRPr="008E4123" w:rsidRDefault="0035154B" w:rsidP="00C92C99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contributi </w:t>
      </w:r>
      <w:r w:rsidRPr="008E4123">
        <w:rPr>
          <w:rFonts w:asciiTheme="minorHAnsi" w:hAnsiTheme="minorHAnsi" w:cstheme="minorHAnsi"/>
          <w:spacing w:val="-2"/>
          <w:lang w:val="it-IT"/>
        </w:rPr>
        <w:t>per gli addetti ai servizi domestici e</w:t>
      </w:r>
      <w:r w:rsidRPr="008E4123">
        <w:rPr>
          <w:rFonts w:asciiTheme="minorHAnsi" w:hAnsiTheme="minorHAnsi" w:cstheme="minorHAnsi"/>
          <w:lang w:val="it-IT"/>
        </w:rPr>
        <w:t xml:space="preserve">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assistenza personale o familiare (es. colf, </w:t>
      </w:r>
      <w:proofErr w:type="gramStart"/>
      <w:r w:rsidRPr="008E4123">
        <w:rPr>
          <w:rFonts w:asciiTheme="minorHAnsi" w:hAnsiTheme="minorHAnsi" w:cstheme="minorHAnsi"/>
          <w:i/>
          <w:lang w:val="it-IT"/>
        </w:rPr>
        <w:t>baby sitter</w:t>
      </w:r>
      <w:proofErr w:type="gramEnd"/>
      <w:r w:rsidRPr="008E4123">
        <w:rPr>
          <w:rFonts w:asciiTheme="minorHAnsi" w:hAnsiTheme="minorHAnsi" w:cstheme="minorHAnsi"/>
          <w:lang w:val="it-IT"/>
        </w:rPr>
        <w:t xml:space="preserve"> 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badanti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), anche relativi a prestazioni occasionali </w:t>
      </w:r>
      <w:r w:rsidR="00DE7946" w:rsidRPr="008E4123">
        <w:rPr>
          <w:rFonts w:asciiTheme="minorHAnsi" w:hAnsiTheme="minorHAnsi" w:cstheme="minorHAnsi"/>
          <w:lang w:val="it-IT"/>
        </w:rPr>
        <w:t>o rimborsati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DE7946" w:rsidRPr="008E4123">
        <w:rPr>
          <w:rFonts w:asciiTheme="minorHAnsi" w:hAnsiTheme="minorHAnsi" w:cstheme="minorHAnsi"/>
          <w:lang w:val="it-IT"/>
        </w:rPr>
        <w:t>agenzia interinale</w:t>
      </w:r>
      <w:r w:rsidRPr="008E4123">
        <w:rPr>
          <w:rFonts w:asciiTheme="minorHAnsi" w:hAnsiTheme="minorHAnsi" w:cstheme="minorHAnsi"/>
          <w:spacing w:val="-2"/>
          <w:lang w:val="it-IT"/>
        </w:rPr>
        <w:t>;</w:t>
      </w:r>
    </w:p>
    <w:p w14:paraId="2A4093E5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per la previdenza complementare (fondi pensione e polizze assicurative pre</w:t>
      </w:r>
      <w:r w:rsidRPr="008E4123">
        <w:rPr>
          <w:rFonts w:asciiTheme="minorHAnsi" w:hAnsiTheme="minorHAnsi" w:cstheme="minorHAnsi"/>
          <w:lang w:val="it-IT"/>
        </w:rPr>
        <w:softHyphen/>
        <w:t>viden</w:t>
      </w:r>
      <w:r w:rsidRPr="008E4123">
        <w:rPr>
          <w:rFonts w:asciiTheme="minorHAnsi" w:hAnsiTheme="minorHAnsi" w:cstheme="minorHAnsi"/>
          <w:lang w:val="it-IT"/>
        </w:rPr>
        <w:softHyphen/>
        <w:t>ziali), anche se sostenuti per i familiari a carico, per la parte che non trova capienza nel red</w:t>
      </w:r>
      <w:r w:rsidRPr="008E4123">
        <w:rPr>
          <w:rFonts w:asciiTheme="minorHAnsi" w:hAnsiTheme="minorHAnsi" w:cstheme="minorHAnsi"/>
          <w:lang w:val="it-IT"/>
        </w:rPr>
        <w:softHyphen/>
        <w:t>dito complessivo di questi ultimi;</w:t>
      </w:r>
    </w:p>
    <w:p w14:paraId="0A7672DD" w14:textId="1C813BAE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 i lavoratori di prima occupazione avvenuta nel 20</w:t>
      </w:r>
      <w:r w:rsidR="002E053A" w:rsidRPr="008E4123">
        <w:rPr>
          <w:rFonts w:asciiTheme="minorHAnsi" w:hAnsiTheme="minorHAnsi" w:cstheme="minorHAnsi"/>
          <w:lang w:val="it-IT"/>
        </w:rPr>
        <w:t>20</w:t>
      </w:r>
      <w:r w:rsidRPr="008E4123">
        <w:rPr>
          <w:rFonts w:asciiTheme="minorHAnsi" w:hAnsiTheme="minorHAnsi" w:cstheme="minorHAnsi"/>
          <w:lang w:val="it-IT"/>
        </w:rPr>
        <w:t>, contributi per la previdenza com</w:t>
      </w:r>
      <w:r w:rsidRPr="008E4123">
        <w:rPr>
          <w:rFonts w:asciiTheme="minorHAnsi" w:hAnsiTheme="minorHAnsi" w:cstheme="minorHAnsi"/>
          <w:lang w:val="it-IT"/>
        </w:rPr>
        <w:softHyphen/>
        <w:t>ple</w:t>
      </w:r>
      <w:r w:rsidR="00A97ABA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men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="00A97ABA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tare versati negli anni 20</w:t>
      </w:r>
      <w:r w:rsidR="002E053A" w:rsidRPr="008E4123">
        <w:rPr>
          <w:rFonts w:asciiTheme="minorHAnsi" w:hAnsiTheme="minorHAnsi" w:cstheme="minorHAnsi"/>
          <w:lang w:val="it-IT"/>
        </w:rPr>
        <w:t>20</w:t>
      </w:r>
      <w:r w:rsidRPr="008E4123">
        <w:rPr>
          <w:rFonts w:asciiTheme="minorHAnsi" w:hAnsiTheme="minorHAnsi" w:cstheme="minorHAnsi"/>
          <w:lang w:val="it-IT"/>
        </w:rPr>
        <w:t>-20</w:t>
      </w:r>
      <w:r w:rsidR="00CD2FA7" w:rsidRPr="008E4123">
        <w:rPr>
          <w:rFonts w:asciiTheme="minorHAnsi" w:hAnsiTheme="minorHAnsi" w:cstheme="minorHAnsi"/>
          <w:lang w:val="it-IT"/>
        </w:rPr>
        <w:t>2</w:t>
      </w:r>
      <w:r w:rsidR="002E053A" w:rsidRPr="008E4123">
        <w:rPr>
          <w:rFonts w:asciiTheme="minorHAnsi" w:hAnsiTheme="minorHAnsi" w:cstheme="minorHAnsi"/>
          <w:lang w:val="it-IT"/>
        </w:rPr>
        <w:t>4</w:t>
      </w:r>
      <w:r w:rsidRPr="008E4123">
        <w:rPr>
          <w:rFonts w:asciiTheme="minorHAnsi" w:hAnsiTheme="minorHAnsi" w:cstheme="minorHAnsi"/>
          <w:lang w:val="it-IT"/>
        </w:rPr>
        <w:t>, al fine di determinare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eventuale maggiore </w:t>
      </w:r>
      <w:r w:rsidRPr="008E4123">
        <w:rPr>
          <w:rFonts w:asciiTheme="minorHAnsi" w:hAnsiTheme="minorHAnsi" w:cstheme="minorHAnsi"/>
          <w:i/>
          <w:lang w:val="it-IT"/>
        </w:rPr>
        <w:t>plafond</w:t>
      </w:r>
      <w:r w:rsidRPr="008E4123">
        <w:rPr>
          <w:rFonts w:asciiTheme="minorHAnsi" w:hAnsiTheme="minorHAnsi" w:cstheme="minorHAnsi"/>
          <w:lang w:val="it-IT"/>
        </w:rPr>
        <w:t xml:space="preserve"> di deducibilità applicabile dal periodo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imposta 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2E053A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7D214460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mediche generiche e di assistenza specifica sostenute da portatori di </w:t>
      </w:r>
      <w:r w:rsidRPr="008E4123">
        <w:rPr>
          <w:rFonts w:asciiTheme="minorHAnsi" w:hAnsiTheme="minorHAnsi" w:cstheme="minorHAnsi"/>
          <w:i/>
          <w:lang w:val="it-IT"/>
        </w:rPr>
        <w:t>handicap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00490AA5" w14:textId="2D053805" w:rsidR="00CA3423" w:rsidRPr="008E4123" w:rsidRDefault="0035154B" w:rsidP="00A96248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spese per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acquisto di medicinali sostenute da portatori di </w:t>
      </w:r>
      <w:r w:rsidRPr="008E4123">
        <w:rPr>
          <w:rFonts w:asciiTheme="minorHAnsi" w:hAnsiTheme="minorHAnsi" w:cstheme="minorHAnsi"/>
          <w:i/>
          <w:spacing w:val="-2"/>
          <w:lang w:val="it-IT"/>
        </w:rPr>
        <w:t>handicap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: </w:t>
      </w:r>
      <w:r w:rsidRPr="008E4123">
        <w:rPr>
          <w:rFonts w:asciiTheme="minorHAnsi" w:hAnsiTheme="minorHAnsi" w:cstheme="minorHAnsi"/>
          <w:lang w:val="it-IT"/>
        </w:rPr>
        <w:t>fatture o scontrini fiscali con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tenenti la specificazione della natura, qualità (</w:t>
      </w:r>
      <w:r w:rsidRPr="008E4123">
        <w:rPr>
          <w:rFonts w:asciiTheme="minorHAnsi" w:hAnsiTheme="minorHAnsi" w:cstheme="minorHAnsi"/>
          <w:spacing w:val="-2"/>
          <w:lang w:val="it-IT"/>
        </w:rPr>
        <w:t>numero di autorizzazione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immis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sione in com</w:t>
      </w:r>
      <w:r w:rsidR="00DC0497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2A64E8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5C3201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mercio</w:t>
      </w:r>
      <w:r w:rsidRPr="008E4123">
        <w:rPr>
          <w:rFonts w:asciiTheme="minorHAnsi" w:hAnsiTheme="minorHAnsi" w:cstheme="minorHAnsi"/>
          <w:lang w:val="it-IT"/>
        </w:rPr>
        <w:t xml:space="preserve"> rilasciata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Agenzia italiana del farmaco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) e </w:t>
      </w:r>
      <w:r w:rsidRPr="008E4123">
        <w:rPr>
          <w:rFonts w:asciiTheme="minorHAnsi" w:hAnsiTheme="minorHAnsi" w:cstheme="minorHAnsi"/>
          <w:lang w:val="it-IT"/>
        </w:rPr>
        <w:t>quantità dei beni 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indi</w:t>
      </w:r>
      <w:r w:rsidRPr="008E4123">
        <w:rPr>
          <w:rFonts w:asciiTheme="minorHAnsi" w:hAnsiTheme="minorHAnsi" w:cstheme="minorHAnsi"/>
          <w:lang w:val="it-IT"/>
        </w:rPr>
        <w:softHyphen/>
        <w:t>ca</w:t>
      </w:r>
      <w:r w:rsidRPr="008E4123">
        <w:rPr>
          <w:rFonts w:asciiTheme="minorHAnsi" w:hAnsiTheme="minorHAnsi" w:cstheme="minorHAnsi"/>
          <w:lang w:val="it-IT"/>
        </w:rPr>
        <w:softHyphen/>
        <w:t>zione del codice fiscale del destinatario; fatture o scontrini fiscali relativi a prepara</w:t>
      </w:r>
      <w:r w:rsidRPr="008E4123">
        <w:rPr>
          <w:rFonts w:asciiTheme="minorHAnsi" w:hAnsiTheme="minorHAnsi" w:cstheme="minorHAnsi"/>
          <w:lang w:val="it-IT"/>
        </w:rPr>
        <w:softHyphen/>
        <w:t>zioni galeniche; docu</w:t>
      </w:r>
      <w:r w:rsidR="00692EB4" w:rsidRPr="008E4123">
        <w:rPr>
          <w:rFonts w:asciiTheme="minorHAnsi" w:hAnsiTheme="minorHAnsi" w:cstheme="minorHAnsi"/>
          <w:lang w:val="it-IT"/>
        </w:rPr>
        <w:t>menta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zione rilasciata dalla farmacia estera;</w:t>
      </w:r>
    </w:p>
    <w:p w14:paraId="0D2A017C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per prestazioni rese in caso di ricovero presso istituti di assistenza;</w:t>
      </w:r>
    </w:p>
    <w:p w14:paraId="1F87A59A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versati ai fondi sanitari integrativi;</w:t>
      </w:r>
    </w:p>
    <w:p w14:paraId="31E8C59A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erogazioni liberali a favore della Chiesa cattolica e delle altre confessioni religiose ricono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sciu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te;</w:t>
      </w:r>
    </w:p>
    <w:p w14:paraId="49F1662C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assegni periodici corrisposti al coniuge separato o divorziato (indicando il relativo codice</w:t>
      </w:r>
      <w:r w:rsidRPr="008E4123">
        <w:rPr>
          <w:rFonts w:asciiTheme="minorHAnsi" w:hAnsiTheme="minorHAnsi" w:cstheme="minorHAnsi"/>
          <w:lang w:val="it-IT"/>
        </w:rPr>
        <w:t xml:space="preserve"> fiscale), con specificazione della quota per il mantenimento dei figli;</w:t>
      </w:r>
    </w:p>
    <w:p w14:paraId="4CE9712D" w14:textId="6E157905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assegni periodici relativi a rendite vitalizie in forza di donazione o testamento e assegni ali</w:t>
      </w:r>
      <w:r w:rsidR="005D11BD" w:rsidRPr="008E4123">
        <w:rPr>
          <w:rFonts w:asciiTheme="minorHAnsi" w:hAnsiTheme="minorHAnsi" w:cstheme="minorHAnsi"/>
          <w:lang w:val="it-IT"/>
        </w:rPr>
        <w:t>men</w:t>
      </w:r>
      <w:r w:rsidRPr="008E4123">
        <w:rPr>
          <w:rFonts w:asciiTheme="minorHAnsi" w:hAnsiTheme="minorHAnsi" w:cstheme="minorHAnsi"/>
          <w:lang w:val="it-IT"/>
        </w:rPr>
        <w:softHyphen/>
        <w:t>tari stabiliti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autorità giudiziaria;</w:t>
      </w:r>
    </w:p>
    <w:p w14:paraId="32A79C92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somme investite nel capitale sociale di </w:t>
      </w:r>
      <w:r w:rsidRPr="008E4123">
        <w:rPr>
          <w:rFonts w:asciiTheme="minorHAnsi" w:hAnsiTheme="minorHAnsi" w:cstheme="minorHAnsi"/>
          <w:i/>
          <w:lang w:val="it-IT"/>
        </w:rPr>
        <w:t>start up</w:t>
      </w:r>
      <w:r w:rsidRPr="008E4123">
        <w:rPr>
          <w:rFonts w:asciiTheme="minorHAnsi" w:hAnsiTheme="minorHAnsi" w:cstheme="minorHAnsi"/>
          <w:lang w:val="it-IT"/>
        </w:rPr>
        <w:t xml:space="preserve"> innovative da parte di </w:t>
      </w:r>
      <w:proofErr w:type="spellStart"/>
      <w:r w:rsidRPr="008E4123">
        <w:rPr>
          <w:rFonts w:asciiTheme="minorHAnsi" w:hAnsiTheme="minorHAnsi" w:cstheme="minorHAnsi"/>
          <w:lang w:val="it-IT"/>
        </w:rPr>
        <w:t>srl</w:t>
      </w:r>
      <w:proofErr w:type="spellEnd"/>
      <w:r w:rsidRPr="008E4123">
        <w:rPr>
          <w:rFonts w:asciiTheme="minorHAnsi" w:hAnsiTheme="minorHAnsi" w:cstheme="minorHAnsi"/>
          <w:lang w:val="it-IT"/>
        </w:rPr>
        <w:t xml:space="preserve"> partecipate che han</w:t>
      </w:r>
      <w:r w:rsidR="00A97ABA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no optato per la trasparenza fiscale;</w:t>
      </w:r>
    </w:p>
    <w:p w14:paraId="632E62FB" w14:textId="09F3F3D9" w:rsidR="00CA5DB9" w:rsidRPr="008E4123" w:rsidRDefault="0035154B" w:rsidP="00DC0497">
      <w:pPr>
        <w:pStyle w:val="pallino10"/>
        <w:widowControl w:val="0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sostenute (compresi gli interessi passivi su mutui)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o la costruzione di im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mobili abitativi da destinare, entro </w:t>
      </w:r>
      <w:r w:rsidR="00510688" w:rsidRPr="008E4123">
        <w:rPr>
          <w:rFonts w:asciiTheme="minorHAnsi" w:hAnsiTheme="minorHAnsi" w:cstheme="minorHAnsi"/>
          <w:lang w:val="it-IT"/>
        </w:rPr>
        <w:t>6</w:t>
      </w:r>
      <w:r w:rsidRPr="008E4123">
        <w:rPr>
          <w:rFonts w:asciiTheme="minorHAnsi" w:hAnsiTheme="minorHAnsi" w:cstheme="minorHAnsi"/>
          <w:lang w:val="it-IT"/>
        </w:rPr>
        <w:t xml:space="preserve"> mesi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o dal termine dei lavori di co</w:t>
      </w:r>
      <w:r w:rsidRPr="008E4123">
        <w:rPr>
          <w:rFonts w:asciiTheme="minorHAnsi" w:hAnsiTheme="minorHAnsi" w:cstheme="minorHAnsi"/>
          <w:lang w:val="it-IT"/>
        </w:rPr>
        <w:softHyphen/>
        <w:t>stru</w:t>
      </w:r>
      <w:r w:rsidRPr="008E4123">
        <w:rPr>
          <w:rFonts w:asciiTheme="minorHAnsi" w:hAnsiTheme="minorHAnsi" w:cstheme="minorHAnsi"/>
          <w:lang w:val="it-IT"/>
        </w:rPr>
        <w:softHyphen/>
        <w:t xml:space="preserve">zione, alla locazione per una durata complessiva non inferiore a </w:t>
      </w:r>
      <w:r w:rsidR="00510688" w:rsidRPr="008E4123">
        <w:rPr>
          <w:rFonts w:asciiTheme="minorHAnsi" w:hAnsiTheme="minorHAnsi" w:cstheme="minorHAnsi"/>
          <w:lang w:val="it-IT"/>
        </w:rPr>
        <w:t>8</w:t>
      </w:r>
      <w:r w:rsidRPr="008E4123">
        <w:rPr>
          <w:rFonts w:asciiTheme="minorHAnsi" w:hAnsiTheme="minorHAnsi" w:cstheme="minorHAnsi"/>
          <w:lang w:val="it-IT"/>
        </w:rPr>
        <w:t xml:space="preserve"> ann</w:t>
      </w:r>
      <w:r w:rsidR="00CA5DB9" w:rsidRPr="008E4123">
        <w:rPr>
          <w:rFonts w:asciiTheme="minorHAnsi" w:hAnsiTheme="minorHAnsi" w:cstheme="minorHAnsi"/>
          <w:lang w:val="it-IT"/>
        </w:rPr>
        <w:t>i (sono agevolati gli acquisti ef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="00CA5DB9" w:rsidRPr="008E4123">
        <w:rPr>
          <w:rFonts w:asciiTheme="minorHAnsi" w:hAnsiTheme="minorHAnsi" w:cstheme="minorHAnsi"/>
          <w:lang w:val="it-IT"/>
        </w:rPr>
        <w:t>fettuati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A5DB9" w:rsidRPr="008E4123">
        <w:rPr>
          <w:rFonts w:asciiTheme="minorHAnsi" w:hAnsiTheme="minorHAnsi" w:cstheme="minorHAnsi"/>
          <w:lang w:val="it-IT"/>
        </w:rPr>
        <w:t>1.1.2014 al 31.12.2017);</w:t>
      </w:r>
    </w:p>
    <w:p w14:paraId="05981E24" w14:textId="77777777" w:rsidR="0035154B" w:rsidRPr="008E4123" w:rsidRDefault="00AE15DA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2"/>
          <w:lang w:val="it-IT"/>
        </w:rPr>
        <w:t>erogazioni liberali</w:t>
      </w:r>
      <w:r w:rsidR="0035154B" w:rsidRPr="008E4123">
        <w:rPr>
          <w:rFonts w:asciiTheme="minorHAnsi" w:hAnsiTheme="minorHAnsi" w:cstheme="minorHAnsi"/>
          <w:spacing w:val="2"/>
          <w:lang w:val="it-IT"/>
        </w:rPr>
        <w:t xml:space="preserve"> ad organizzazioni non governative (ONG) che operano nel campo della</w:t>
      </w:r>
      <w:r w:rsidR="0035154B" w:rsidRPr="008E4123">
        <w:rPr>
          <w:rFonts w:asciiTheme="minorHAnsi" w:hAnsiTheme="minorHAnsi" w:cstheme="minorHAnsi"/>
          <w:lang w:val="it-IT"/>
        </w:rPr>
        <w:t xml:space="preserve"> coopera</w:t>
      </w:r>
      <w:r w:rsidR="0035154B" w:rsidRPr="008E4123">
        <w:rPr>
          <w:rFonts w:asciiTheme="minorHAnsi" w:hAnsiTheme="minorHAnsi" w:cstheme="minorHAnsi"/>
          <w:lang w:val="it-IT"/>
        </w:rPr>
        <w:softHyphen/>
        <w:t>zio</w:t>
      </w:r>
      <w:r w:rsidR="0035154B" w:rsidRPr="008E4123">
        <w:rPr>
          <w:rFonts w:asciiTheme="minorHAnsi" w:hAnsiTheme="minorHAnsi" w:cstheme="minorHAnsi"/>
          <w:lang w:val="it-IT"/>
        </w:rPr>
        <w:softHyphen/>
        <w:t>ne con i Paesi in via di sviluppo;</w:t>
      </w:r>
    </w:p>
    <w:p w14:paraId="37C8EE38" w14:textId="77777777" w:rsidR="0048796F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 xml:space="preserve">erogazioni </w:t>
      </w:r>
      <w:r w:rsidRPr="008E4123">
        <w:rPr>
          <w:rFonts w:asciiTheme="minorHAnsi" w:hAnsiTheme="minorHAnsi" w:cstheme="minorHAnsi"/>
          <w:spacing w:val="-2"/>
          <w:lang w:val="it-IT"/>
        </w:rPr>
        <w:t>liberali</w:t>
      </w:r>
      <w:r w:rsidR="0048796F" w:rsidRPr="008E4123">
        <w:rPr>
          <w:rFonts w:asciiTheme="minorHAnsi" w:hAnsiTheme="minorHAnsi" w:cstheme="minorHAnsi"/>
          <w:spacing w:val="-2"/>
          <w:lang w:val="it-IT"/>
        </w:rPr>
        <w:t>, in denaro o in natura,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a favore di ONLUS, associazioni di</w:t>
      </w:r>
      <w:r w:rsidRPr="008E4123">
        <w:rPr>
          <w:rFonts w:asciiTheme="minorHAnsi" w:hAnsiTheme="minorHAnsi" w:cstheme="minorHAnsi"/>
          <w:lang w:val="it-IT"/>
        </w:rPr>
        <w:t xml:space="preserve"> promozione sociale</w:t>
      </w:r>
      <w:r w:rsidR="00CD529B" w:rsidRPr="008E4123">
        <w:rPr>
          <w:rFonts w:asciiTheme="minorHAnsi" w:hAnsiTheme="minorHAnsi" w:cstheme="minorHAnsi"/>
          <w:lang w:val="it-IT"/>
        </w:rPr>
        <w:t xml:space="preserve"> (APS)</w:t>
      </w:r>
      <w:r w:rsidR="002674D7" w:rsidRPr="008E4123">
        <w:rPr>
          <w:rFonts w:asciiTheme="minorHAnsi" w:hAnsiTheme="minorHAnsi" w:cstheme="minorHAnsi"/>
          <w:lang w:val="it-IT"/>
        </w:rPr>
        <w:t>,</w:t>
      </w:r>
      <w:r w:rsidR="006E2A75" w:rsidRPr="008E4123">
        <w:rPr>
          <w:rFonts w:asciiTheme="minorHAnsi" w:hAnsiTheme="minorHAnsi" w:cstheme="minorHAnsi"/>
          <w:lang w:val="it-IT"/>
        </w:rPr>
        <w:t xml:space="preserve"> </w:t>
      </w:r>
      <w:r w:rsidR="00CD529B" w:rsidRPr="008E4123">
        <w:rPr>
          <w:rFonts w:asciiTheme="minorHAnsi" w:hAnsiTheme="minorHAnsi" w:cstheme="minorHAnsi"/>
          <w:lang w:val="it-IT"/>
        </w:rPr>
        <w:t>organizzazioni di volontariato (O</w:t>
      </w:r>
      <w:r w:rsidR="00DC0497" w:rsidRPr="008E4123">
        <w:rPr>
          <w:rFonts w:asciiTheme="minorHAnsi" w:hAnsiTheme="minorHAnsi" w:cstheme="minorHAnsi"/>
          <w:lang w:val="it-IT"/>
        </w:rPr>
        <w:t>D</w:t>
      </w:r>
      <w:r w:rsidR="00CD529B" w:rsidRPr="008E4123">
        <w:rPr>
          <w:rFonts w:asciiTheme="minorHAnsi" w:hAnsiTheme="minorHAnsi" w:cstheme="minorHAnsi"/>
          <w:lang w:val="it-IT"/>
        </w:rPr>
        <w:t>V)</w:t>
      </w:r>
      <w:r w:rsidR="002674D7" w:rsidRPr="008E4123">
        <w:rPr>
          <w:rFonts w:asciiTheme="minorHAnsi" w:hAnsiTheme="minorHAnsi" w:cstheme="minorHAnsi"/>
          <w:lang w:val="it-IT"/>
        </w:rPr>
        <w:t xml:space="preserve"> ed enti del Terzo settore iscritti nel RUNTS</w:t>
      </w:r>
      <w:r w:rsidR="0048796F" w:rsidRPr="008E4123">
        <w:rPr>
          <w:rFonts w:asciiTheme="minorHAnsi" w:hAnsiTheme="minorHAnsi" w:cstheme="minorHAnsi"/>
          <w:lang w:val="it-IT"/>
        </w:rPr>
        <w:t>;</w:t>
      </w:r>
    </w:p>
    <w:p w14:paraId="3267BB74" w14:textId="6B3C4F0C" w:rsidR="0035154B" w:rsidRPr="008E4123" w:rsidRDefault="0048796F" w:rsidP="00176FC4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erogazioni liberali a favore di</w:t>
      </w:r>
      <w:r w:rsidR="0035154B" w:rsidRPr="008E4123">
        <w:rPr>
          <w:rFonts w:asciiTheme="minorHAnsi" w:hAnsiTheme="minorHAnsi" w:cstheme="minorHAnsi"/>
          <w:lang w:val="it-IT"/>
        </w:rPr>
        <w:t xml:space="preserve"> fondazioni e as</w:t>
      </w:r>
      <w:r w:rsidR="0035154B" w:rsidRPr="008E4123">
        <w:rPr>
          <w:rFonts w:asciiTheme="minorHAnsi" w:hAnsiTheme="minorHAnsi" w:cstheme="minorHAnsi"/>
          <w:lang w:val="it-IT"/>
        </w:rPr>
        <w:softHyphen/>
        <w:t>so</w:t>
      </w:r>
      <w:r w:rsidR="0035154B" w:rsidRPr="008E4123">
        <w:rPr>
          <w:rFonts w:asciiTheme="minorHAnsi" w:hAnsiTheme="minorHAnsi" w:cstheme="minorHAnsi"/>
          <w:lang w:val="it-IT"/>
        </w:rPr>
        <w:softHyphen/>
        <w:t>cia</w:t>
      </w:r>
      <w:r w:rsidR="00E62944" w:rsidRPr="008E4123">
        <w:rPr>
          <w:rFonts w:asciiTheme="minorHAnsi" w:hAnsiTheme="minorHAnsi" w:cstheme="minorHAnsi"/>
          <w:lang w:val="it-IT"/>
        </w:rPr>
        <w:softHyphen/>
      </w:r>
      <w:r w:rsidR="0035154B" w:rsidRPr="008E4123">
        <w:rPr>
          <w:rFonts w:asciiTheme="minorHAnsi" w:hAnsiTheme="minorHAnsi" w:cstheme="minorHAnsi"/>
          <w:lang w:val="it-IT"/>
        </w:rPr>
        <w:softHyphen/>
        <w:t>zioni riconosciute che operano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35154B" w:rsidRPr="008E4123">
        <w:rPr>
          <w:rFonts w:asciiTheme="minorHAnsi" w:hAnsiTheme="minorHAnsi" w:cstheme="minorHAnsi"/>
          <w:lang w:val="it-IT"/>
        </w:rPr>
        <w:t xml:space="preserve">ambito dei beni culturali o della ricerca scientifica, </w:t>
      </w:r>
      <w:r w:rsidR="00B30A2A" w:rsidRPr="008E4123">
        <w:rPr>
          <w:rFonts w:asciiTheme="minorHAnsi" w:hAnsiTheme="minorHAnsi" w:cstheme="minorHAnsi"/>
          <w:lang w:val="it-IT"/>
        </w:rPr>
        <w:t xml:space="preserve">di </w:t>
      </w:r>
      <w:r w:rsidR="0035154B" w:rsidRPr="008E4123">
        <w:rPr>
          <w:rFonts w:asciiTheme="minorHAnsi" w:hAnsiTheme="minorHAnsi" w:cstheme="minorHAnsi"/>
          <w:lang w:val="it-IT"/>
        </w:rPr>
        <w:t>uni</w:t>
      </w:r>
      <w:r w:rsidR="00E62944" w:rsidRPr="008E4123">
        <w:rPr>
          <w:rFonts w:asciiTheme="minorHAnsi" w:hAnsiTheme="minorHAnsi" w:cstheme="minorHAnsi"/>
          <w:lang w:val="it-IT"/>
        </w:rPr>
        <w:softHyphen/>
      </w:r>
      <w:r w:rsidR="0035154B" w:rsidRPr="008E4123">
        <w:rPr>
          <w:rFonts w:asciiTheme="minorHAnsi" w:hAnsiTheme="minorHAnsi" w:cstheme="minorHAnsi"/>
          <w:lang w:val="it-IT"/>
        </w:rPr>
        <w:t xml:space="preserve">versità ed altri enti di ricerca, </w:t>
      </w:r>
      <w:r w:rsidR="00B30A2A" w:rsidRPr="008E4123">
        <w:rPr>
          <w:rFonts w:asciiTheme="minorHAnsi" w:hAnsiTheme="minorHAnsi" w:cstheme="minorHAnsi"/>
          <w:lang w:val="it-IT"/>
        </w:rPr>
        <w:t xml:space="preserve">degli </w:t>
      </w:r>
      <w:r w:rsidR="0035154B" w:rsidRPr="008E4123">
        <w:rPr>
          <w:rFonts w:asciiTheme="minorHAnsi" w:hAnsiTheme="minorHAnsi" w:cstheme="minorHAnsi"/>
          <w:lang w:val="it-IT"/>
        </w:rPr>
        <w:t>enti parco regionali e nazionali;</w:t>
      </w:r>
    </w:p>
    <w:p w14:paraId="508F1433" w14:textId="201DB81A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somme restituite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8E10CF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al soggetto erogatore, se sono state assoggettate a tassazione in an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ni precedenti;</w:t>
      </w:r>
    </w:p>
    <w:p w14:paraId="1C06D82C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somme che non avrebbero dovuto concorrere a formare i redditi di lavoro dipendente </w:t>
      </w:r>
      <w:proofErr w:type="spellStart"/>
      <w:r w:rsidRPr="008E4123">
        <w:rPr>
          <w:rFonts w:asciiTheme="minorHAnsi" w:hAnsiTheme="minorHAnsi" w:cstheme="minorHAnsi"/>
          <w:lang w:val="it-IT"/>
        </w:rPr>
        <w:t>ed</w:t>
      </w:r>
      <w:proofErr w:type="spellEnd"/>
      <w:r w:rsidRPr="008E4123">
        <w:rPr>
          <w:rFonts w:asciiTheme="minorHAnsi" w:hAnsiTheme="minorHAnsi" w:cstheme="minorHAnsi"/>
          <w:lang w:val="it-IT"/>
        </w:rPr>
        <w:t xml:space="preserve"> assi</w:t>
      </w:r>
      <w:r w:rsidR="00216ED3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milati e che invece sono state tassate;</w:t>
      </w:r>
    </w:p>
    <w:p w14:paraId="4D9FDC30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canoni, livelli, censi, altri oneri gravanti sui redditi di immobili;</w:t>
      </w:r>
    </w:p>
    <w:p w14:paraId="08CEECDD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a consorzi obbligatori;</w:t>
      </w:r>
    </w:p>
    <w:p w14:paraId="0561A272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indennità per perdita di avviamento corrisposta al conduttore di immobili non abitativi;</w:t>
      </w:r>
    </w:p>
    <w:p w14:paraId="0DA19FD2" w14:textId="4863EC7F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sostenute dai genitori adottivi di minori stranieri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espletamento della relativa pro</w:t>
      </w:r>
      <w:r w:rsidRPr="008E4123">
        <w:rPr>
          <w:rFonts w:asciiTheme="minorHAnsi" w:hAnsiTheme="minorHAnsi" w:cstheme="minorHAnsi"/>
          <w:lang w:val="it-IT"/>
        </w:rPr>
        <w:softHyphen/>
        <w:t>cedura di adozione internazionale;</w:t>
      </w:r>
    </w:p>
    <w:p w14:paraId="0C7CFBCE" w14:textId="77777777" w:rsidR="001C457D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erogazioni liberali in denaro per il pagamento degli oneri difensivi dei soggetti ammessi al pa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trocinio a spese dello Stato</w:t>
      </w:r>
      <w:r w:rsidR="001C457D" w:rsidRPr="008E4123">
        <w:rPr>
          <w:rFonts w:asciiTheme="minorHAnsi" w:hAnsiTheme="minorHAnsi" w:cstheme="minorHAnsi"/>
          <w:lang w:val="it-IT"/>
        </w:rPr>
        <w:t>;</w:t>
      </w:r>
    </w:p>
    <w:p w14:paraId="31D4D060" w14:textId="77777777" w:rsidR="0035154B" w:rsidRPr="008E4123" w:rsidRDefault="001C457D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erogazioni liberali, donazioni e altri atti a titolo gratuito effettuati nei confronti di </w:t>
      </w:r>
      <w:r w:rsidRPr="008E4123">
        <w:rPr>
          <w:rFonts w:asciiTheme="minorHAnsi" w:hAnsiTheme="minorHAnsi" w:cstheme="minorHAnsi"/>
          <w:i/>
          <w:lang w:val="it-IT"/>
        </w:rPr>
        <w:t>trust</w:t>
      </w:r>
      <w:r w:rsidRPr="008E4123">
        <w:rPr>
          <w:rFonts w:asciiTheme="minorHAnsi" w:hAnsiTheme="minorHAnsi" w:cstheme="minorHAnsi"/>
          <w:lang w:val="it-IT"/>
        </w:rPr>
        <w:t>, ovvero dei fondi speciali, istituiti a favore delle persone con disabilità grave.</w:t>
      </w:r>
    </w:p>
    <w:p w14:paraId="32367AEB" w14:textId="77777777" w:rsidR="005843F3" w:rsidRPr="008E4123" w:rsidRDefault="005843F3" w:rsidP="00CB56AC">
      <w:pPr>
        <w:pStyle w:val="acapopieno"/>
        <w:rPr>
          <w:rFonts w:asciiTheme="minorHAnsi" w:hAnsiTheme="minorHAnsi" w:cstheme="minorHAnsi"/>
          <w:sz w:val="20"/>
        </w:rPr>
      </w:pPr>
    </w:p>
    <w:p w14:paraId="6F166A2D" w14:textId="5E95CBBE" w:rsidR="0035154B" w:rsidRPr="008E4123" w:rsidRDefault="0035154B" w:rsidP="00CB56AC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oneri che danno diritto alla detrazione d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>imposta del 19%:</w:t>
      </w:r>
    </w:p>
    <w:p w14:paraId="49F43443" w14:textId="6F6A0852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2"/>
          <w:lang w:val="it-IT"/>
        </w:rPr>
        <w:t>spese mediche (generiche e specialistiche) e di assistenza specifica sostenute</w:t>
      </w:r>
      <w:r w:rsidRPr="008E4123">
        <w:rPr>
          <w:rFonts w:asciiTheme="minorHAnsi" w:hAnsiTheme="minorHAnsi" w:cstheme="minorHAnsi"/>
          <w:lang w:val="it-IT"/>
        </w:rPr>
        <w:t xml:space="preserve">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8E10CF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sia nel proprio interesse che per i familiari fiscalmente a carico (ad es. prestazioni chirur</w:t>
      </w:r>
      <w:r w:rsidRPr="008E4123">
        <w:rPr>
          <w:rFonts w:asciiTheme="minorHAnsi" w:hAnsiTheme="minorHAnsi" w:cstheme="minorHAnsi"/>
          <w:lang w:val="it-IT"/>
        </w:rPr>
        <w:softHyphen/>
        <w:t>giche, per ana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="00BF78C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lisi, per prestazioni specialistiche,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acquisto/affitto di protesi sanitarie, per assistenza in</w:t>
      </w:r>
      <w:r w:rsidR="00A97ABA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fermieristica e riabilitativa, per prestazioni chiropratiche);</w:t>
      </w:r>
    </w:p>
    <w:p w14:paraId="3885C82E" w14:textId="6A515B3A" w:rsidR="0035154B" w:rsidRPr="008E4123" w:rsidRDefault="0035154B" w:rsidP="00CB56AC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spese per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acquisto di medicinali: fatture o scontrini fiscali contenenti la specificazione della na</w:t>
      </w:r>
      <w:r w:rsidR="00DC0497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5C1F1E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DC0497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tura, qualità (numero di autorizzazione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immissione in commercio rilasciata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Agenzia ita</w:t>
      </w:r>
      <w:r w:rsidR="00510688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DC0497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DC0497" w:rsidRPr="008E4123">
        <w:rPr>
          <w:rFonts w:asciiTheme="minorHAnsi" w:hAnsiTheme="minorHAnsi" w:cstheme="minorHAnsi"/>
          <w:spacing w:val="-2"/>
          <w:lang w:val="it-IT"/>
        </w:rPr>
        <w:softHyphen/>
      </w:r>
      <w:r w:rsidR="0090791E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lia</w:t>
      </w:r>
      <w:r w:rsidR="0090791E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na del farmaco) e quantità dei beni e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indicazione del codice fiscale del destinatario; fat</w:t>
      </w:r>
      <w:r w:rsidR="00510688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ture o scontrini fiscali relativi a preparazioni galeniche; documentazione rilasciata dalla far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ma</w:t>
      </w:r>
      <w:r w:rsidR="00510688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cia estera;</w:t>
      </w:r>
    </w:p>
    <w:p w14:paraId="7F5D5E61" w14:textId="1579DB34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di dispositivi medici: fatture o scontrini fiscali contenenti il codice fisca</w:t>
      </w:r>
      <w:r w:rsidRPr="008E4123">
        <w:rPr>
          <w:rFonts w:asciiTheme="minorHAnsi" w:hAnsiTheme="minorHAnsi" w:cstheme="minorHAnsi"/>
          <w:lang w:val="it-IT"/>
        </w:rPr>
        <w:softHyphen/>
        <w:t>le del destinatario e la descrizione del dispositivo medico, che deve essere contrassegnato dalla marcatura CE;</w:t>
      </w:r>
    </w:p>
    <w:p w14:paraId="3BFAAEFE" w14:textId="74E21E95" w:rsidR="008006DE" w:rsidRPr="008E4123" w:rsidRDefault="008006DE" w:rsidP="00A96248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spese sostenute in favore di soggetti con diagnosi di disturbo specifico dell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apprendimento (DSA), per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acquisto di strumenti compensativi e di sussidi tecnici e informatici;</w:t>
      </w:r>
    </w:p>
    <w:p w14:paraId="1B181493" w14:textId="411E158A" w:rsidR="0035154B" w:rsidRPr="008E4123" w:rsidRDefault="0035154B" w:rsidP="00CB56AC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spese sanitarie sostenute nell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interesse dei familiari non fiscalmente a carico, affetti da patologie che danno diritto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esenzione dalla partecipazione alla spesa sanitaria pubblica (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Pr="008E4123">
        <w:rPr>
          <w:rFonts w:asciiTheme="minorHAnsi" w:hAnsiTheme="minorHAnsi" w:cstheme="minorHAnsi"/>
          <w:i/>
          <w:spacing w:val="-2"/>
          <w:lang w:val="it-IT"/>
        </w:rPr>
        <w:t>ticket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Pr="008E4123">
        <w:rPr>
          <w:rFonts w:asciiTheme="minorHAnsi" w:hAnsiTheme="minorHAnsi" w:cstheme="minorHAnsi"/>
          <w:spacing w:val="-2"/>
          <w:lang w:val="it-IT"/>
        </w:rPr>
        <w:t>);</w:t>
      </w:r>
    </w:p>
    <w:p w14:paraId="05DA1E21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mediche chirurgiche e specialistiche sostenute da portatori di </w:t>
      </w:r>
      <w:r w:rsidRPr="008E4123">
        <w:rPr>
          <w:rFonts w:asciiTheme="minorHAnsi" w:hAnsiTheme="minorHAnsi" w:cstheme="minorHAnsi"/>
          <w:i/>
          <w:lang w:val="it-IT"/>
        </w:rPr>
        <w:t>handicap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1BC2797C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 rimborsi delle spese sanitarie;</w:t>
      </w:r>
    </w:p>
    <w:p w14:paraId="0EBB44F2" w14:textId="75E6D3C5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per i mezzi necessari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accompagnamento, la deambulazione, la locomozione e il sollevamento, compresi i veicoli adattati, relativi a soggetti portatori di </w:t>
      </w:r>
      <w:r w:rsidRPr="008E4123">
        <w:rPr>
          <w:rFonts w:asciiTheme="minorHAnsi" w:hAnsiTheme="minorHAnsi" w:cstheme="minorHAnsi"/>
          <w:i/>
          <w:lang w:val="it-IT"/>
        </w:rPr>
        <w:t>handicap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4150A28C" w14:textId="42F55A24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spese per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acquisto di sussidi tecnici e informatici per</w:t>
      </w:r>
      <w:r w:rsidRPr="008E4123">
        <w:rPr>
          <w:rFonts w:asciiTheme="minorHAnsi" w:hAnsiTheme="minorHAnsi" w:cstheme="minorHAnsi"/>
          <w:lang w:val="it-IT"/>
        </w:rPr>
        <w:t xml:space="preserve"> soggetti portatori di </w:t>
      </w:r>
      <w:r w:rsidRPr="008E4123">
        <w:rPr>
          <w:rFonts w:asciiTheme="minorHAnsi" w:hAnsiTheme="minorHAnsi" w:cstheme="minorHAnsi"/>
          <w:i/>
          <w:lang w:val="it-IT"/>
        </w:rPr>
        <w:t>handicap</w:t>
      </w:r>
      <w:r w:rsidRPr="008E4123">
        <w:rPr>
          <w:rFonts w:asciiTheme="minorHAnsi" w:hAnsiTheme="minorHAnsi" w:cstheme="minorHAnsi"/>
          <w:lang w:val="it-IT"/>
        </w:rPr>
        <w:t xml:space="preserve"> e di ca</w:t>
      </w:r>
      <w:r w:rsidR="00F20D4F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ni-guida per soggetti non vedenti;</w:t>
      </w:r>
    </w:p>
    <w:p w14:paraId="4D78BC43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di interpretariato per soggetti sordi;</w:t>
      </w:r>
    </w:p>
    <w:p w14:paraId="2BDB234B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veterinarie;</w:t>
      </w:r>
    </w:p>
    <w:p w14:paraId="10E5BCA1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interessi passivi e altri oneri pagati su prestiti o mutui agrari;</w:t>
      </w:r>
    </w:p>
    <w:p w14:paraId="588231CC" w14:textId="02005A36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interessi passivi ed altri oneri pagati in relazione ai mutui ipotecari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acquisto, la costru</w:t>
      </w:r>
      <w:r w:rsidRPr="008E4123">
        <w:rPr>
          <w:rFonts w:asciiTheme="minorHAnsi" w:hAnsiTheme="minorHAnsi" w:cstheme="minorHAnsi"/>
          <w:lang w:val="it-IT"/>
        </w:rPr>
        <w:softHyphen/>
        <w:t>zione o la ristrutturazione di unità immobiliari da adibire ad abitazione principale, compresa la re</w:t>
      </w:r>
      <w:r w:rsidR="00F20D4F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lativa documentazione (contratto di mutuo, contratto di acquisto, spese notarili, spese di istruttoria bancaria, ecc.);</w:t>
      </w:r>
    </w:p>
    <w:p w14:paraId="15BD39A0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interessi passivi ed altri oneri pagati in relazione a mutui (anche non ipotecari) contratti nel 1997 per interventi di manutenzione, restauro e ristrutturazione di edifici;</w:t>
      </w:r>
    </w:p>
    <w:p w14:paraId="175872CA" w14:textId="5F1EB0B4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interessi passivi su mutui stipulati prima del 1993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di immobili diversi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abi</w:t>
      </w:r>
      <w:r w:rsidRPr="008E4123">
        <w:rPr>
          <w:rFonts w:asciiTheme="minorHAnsi" w:hAnsiTheme="minorHAnsi" w:cstheme="minorHAnsi"/>
          <w:lang w:val="it-IT"/>
        </w:rPr>
        <w:softHyphen/>
        <w:t>ta</w:t>
      </w:r>
      <w:r w:rsidR="00A32D9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zione principale;</w:t>
      </w:r>
    </w:p>
    <w:p w14:paraId="373863AF" w14:textId="77777777" w:rsidR="001C457D" w:rsidRPr="008E4123" w:rsidRDefault="001C457D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canoni e relativi oneri accessori, oltre al costo di riscatto, derivanti da contratti di locazione fi</w:t>
      </w:r>
      <w:r w:rsidR="00BD67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nanziaria stipulati per acquistare un immobile da destinare ad abitazione principale;</w:t>
      </w:r>
    </w:p>
    <w:p w14:paraId="0955022D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pubblici ricevuti per il pagamento degli interessi passivi relativi ai mutui immo</w:t>
      </w:r>
      <w:r w:rsidRPr="008E4123">
        <w:rPr>
          <w:rFonts w:asciiTheme="minorHAnsi" w:hAnsiTheme="minorHAnsi" w:cstheme="minorHAnsi"/>
          <w:lang w:val="it-IT"/>
        </w:rPr>
        <w:softHyphen/>
        <w:t>biliari ed eventuali revoche;</w:t>
      </w:r>
    </w:p>
    <w:p w14:paraId="1D412468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per la manutenzione, protezione o restauro di beni culturali o ambientali vincolati;</w:t>
      </w:r>
    </w:p>
    <w:p w14:paraId="671E7C20" w14:textId="4873C7EF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provvigioni pagate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ad intermediari immobiliari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unità immobiliare da adibire ad abitazione principale, anche a seguito di contratto preliminare registrato;</w:t>
      </w:r>
    </w:p>
    <w:p w14:paraId="178CC95E" w14:textId="1A81AFCB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premi versati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 polizze vita o infortuni, derivanti da contratti stipulati o rinnovati sino al 31.12.2000;</w:t>
      </w:r>
    </w:p>
    <w:p w14:paraId="0F15EAA7" w14:textId="0D9CCD02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premi versati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 assicurazioni sul rischio morte, invalidità permanente non infe</w:t>
      </w:r>
      <w:r w:rsidRPr="008E4123">
        <w:rPr>
          <w:rFonts w:asciiTheme="minorHAnsi" w:hAnsiTheme="minorHAnsi" w:cstheme="minorHAnsi"/>
          <w:lang w:val="it-IT"/>
        </w:rPr>
        <w:softHyphen/>
        <w:t xml:space="preserve">riore </w:t>
      </w:r>
      <w:r w:rsidRPr="008E4123">
        <w:rPr>
          <w:rFonts w:asciiTheme="minorHAnsi" w:hAnsiTheme="minorHAnsi" w:cstheme="minorHAnsi"/>
          <w:spacing w:val="-2"/>
          <w:lang w:val="it-IT"/>
        </w:rPr>
        <w:t>al 5% o non autosufficienza</w:t>
      </w:r>
      <w:r w:rsidRPr="008E4123">
        <w:rPr>
          <w:rFonts w:asciiTheme="minorHAnsi" w:hAnsiTheme="minorHAnsi" w:cstheme="minorHAnsi"/>
          <w:lang w:val="it-IT"/>
        </w:rPr>
        <w:t xml:space="preserve"> nel compimento degli atti quotidiani, derivanti da contratti stipulati o rinnovati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1.1.2001;</w:t>
      </w:r>
    </w:p>
    <w:p w14:paraId="56D7B16E" w14:textId="4299F931" w:rsidR="007F0612" w:rsidRPr="008E4123" w:rsidRDefault="007F0612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premi versati nel 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per assicurazioni aventi per oggetto il rischio di eventi calamitosi relati</w:t>
      </w:r>
      <w:r w:rsidR="0090791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va</w:t>
      </w:r>
      <w:r w:rsidR="0090791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mente a unità immobiliari ad uso abitativo, in relazione a polizze stipulate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1.1.2018;</w:t>
      </w:r>
    </w:p>
    <w:p w14:paraId="2BBE9B9C" w14:textId="315ABDA7" w:rsidR="008006DE" w:rsidRPr="008E4123" w:rsidRDefault="008006DE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</w:t>
      </w:r>
      <w:r w:rsidRPr="008E4123">
        <w:rPr>
          <w:rFonts w:asciiTheme="minorHAnsi" w:hAnsiTheme="minorHAnsi" w:cstheme="minorHAnsi"/>
          <w:spacing w:val="-2"/>
          <w:lang w:val="it-IT"/>
        </w:rPr>
        <w:t>sostenute nel 20</w:t>
      </w:r>
      <w:r w:rsidR="00435F73" w:rsidRPr="008E4123">
        <w:rPr>
          <w:rFonts w:asciiTheme="minorHAnsi" w:hAnsiTheme="minorHAnsi" w:cstheme="minorHAnsi"/>
          <w:spacing w:val="-2"/>
          <w:lang w:val="it-IT"/>
        </w:rPr>
        <w:t>2</w:t>
      </w:r>
      <w:r w:rsidR="00756BFA" w:rsidRPr="008E4123">
        <w:rPr>
          <w:rFonts w:asciiTheme="minorHAnsi" w:hAnsiTheme="minorHAnsi" w:cstheme="minorHAnsi"/>
          <w:spacing w:val="-2"/>
          <w:lang w:val="it-IT"/>
        </w:rPr>
        <w:t>5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per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acquisto degli abbonamenti ai servizi di trasporto</w:t>
      </w:r>
      <w:r w:rsidRPr="008E4123">
        <w:rPr>
          <w:rFonts w:asciiTheme="minorHAnsi" w:hAnsiTheme="minorHAnsi" w:cstheme="minorHAnsi"/>
          <w:lang w:val="it-IT"/>
        </w:rPr>
        <w:t xml:space="preserve"> pubblico locale, regionale e interregionale;</w:t>
      </w:r>
    </w:p>
    <w:p w14:paraId="4A64708F" w14:textId="549EF18D" w:rsidR="0035154B" w:rsidRPr="008E4123" w:rsidRDefault="0035154B" w:rsidP="00CB56AC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 xml:space="preserve">spese sostenute nel </w:t>
      </w:r>
      <w:r w:rsidR="001C457D" w:rsidRPr="008E4123">
        <w:rPr>
          <w:rFonts w:asciiTheme="minorHAnsi" w:hAnsiTheme="minorHAnsi" w:cstheme="minorHAnsi"/>
          <w:spacing w:val="-2"/>
          <w:lang w:val="it-IT"/>
        </w:rPr>
        <w:t>20</w:t>
      </w:r>
      <w:r w:rsidR="00435F73" w:rsidRPr="008E4123">
        <w:rPr>
          <w:rFonts w:asciiTheme="minorHAnsi" w:hAnsiTheme="minorHAnsi" w:cstheme="minorHAnsi"/>
          <w:spacing w:val="-2"/>
          <w:lang w:val="it-IT"/>
        </w:rPr>
        <w:t>2</w:t>
      </w:r>
      <w:r w:rsidR="00756BFA" w:rsidRPr="008E4123">
        <w:rPr>
          <w:rFonts w:asciiTheme="minorHAnsi" w:hAnsiTheme="minorHAnsi" w:cstheme="minorHAnsi"/>
          <w:spacing w:val="-2"/>
          <w:lang w:val="it-IT"/>
        </w:rPr>
        <w:t>5</w:t>
      </w:r>
      <w:r w:rsidR="001C457D" w:rsidRPr="008E412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8E4123">
        <w:rPr>
          <w:rFonts w:asciiTheme="minorHAnsi" w:hAnsiTheme="minorHAnsi" w:cstheme="minorHAnsi"/>
          <w:spacing w:val="-2"/>
          <w:lang w:val="it-IT"/>
        </w:rPr>
        <w:t>per la frequenza di asili nido</w:t>
      </w:r>
      <w:r w:rsidR="005E2114" w:rsidRPr="008E4123">
        <w:rPr>
          <w:rFonts w:asciiTheme="minorHAnsi" w:hAnsiTheme="minorHAnsi" w:cstheme="minorHAnsi"/>
          <w:spacing w:val="-2"/>
          <w:lang w:val="it-IT"/>
        </w:rPr>
        <w:t>, pubblici o privati,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da parte d</w:t>
      </w:r>
      <w:r w:rsidR="00A540D6" w:rsidRPr="008E4123">
        <w:rPr>
          <w:rFonts w:asciiTheme="minorHAnsi" w:hAnsiTheme="minorHAnsi" w:cstheme="minorHAnsi"/>
          <w:spacing w:val="-2"/>
          <w:lang w:val="it-IT"/>
        </w:rPr>
        <w:t>e</w:t>
      </w:r>
      <w:r w:rsidRPr="008E4123">
        <w:rPr>
          <w:rFonts w:asciiTheme="minorHAnsi" w:hAnsiTheme="minorHAnsi" w:cstheme="minorHAnsi"/>
          <w:spacing w:val="-2"/>
          <w:lang w:val="it-IT"/>
        </w:rPr>
        <w:t>i figli;</w:t>
      </w:r>
    </w:p>
    <w:p w14:paraId="0A3F0355" w14:textId="5831EEAA" w:rsidR="003603EC" w:rsidRPr="008E4123" w:rsidRDefault="003603EC" w:rsidP="003603E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sostenute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 la frequenza delle scuole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infanzia, delle scuole primarie, del</w:t>
      </w:r>
      <w:r w:rsidR="00216ED3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le scuole secondarie di primo grado e delle scuole secondarie di secondo grado</w:t>
      </w:r>
      <w:r w:rsidR="00124DF0" w:rsidRPr="008E4123">
        <w:rPr>
          <w:rFonts w:asciiTheme="minorHAnsi" w:hAnsiTheme="minorHAnsi" w:cstheme="minorHAnsi"/>
          <w:lang w:val="it-IT"/>
        </w:rPr>
        <w:t>, pubbliche o private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2E6F7E24" w14:textId="1C1C2010" w:rsidR="006012BF" w:rsidRPr="008E4123" w:rsidRDefault="00124DF0" w:rsidP="00124DF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sostenute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 la frequenza</w:t>
      </w:r>
      <w:r w:rsidR="006012BF" w:rsidRPr="008E4123">
        <w:rPr>
          <w:rFonts w:asciiTheme="minorHAnsi" w:hAnsiTheme="minorHAnsi" w:cstheme="minorHAnsi"/>
          <w:lang w:val="it-IT"/>
        </w:rPr>
        <w:t>, presso università statali o non statali,</w:t>
      </w:r>
      <w:r w:rsidRPr="008E4123">
        <w:rPr>
          <w:rFonts w:asciiTheme="minorHAnsi" w:hAnsiTheme="minorHAnsi" w:cstheme="minorHAnsi"/>
          <w:lang w:val="it-IT"/>
        </w:rPr>
        <w:t xml:space="preserve"> </w:t>
      </w:r>
      <w:r w:rsidR="00641A17" w:rsidRPr="008E4123">
        <w:rPr>
          <w:rFonts w:asciiTheme="minorHAnsi" w:hAnsiTheme="minorHAnsi" w:cstheme="minorHAnsi"/>
          <w:lang w:val="it-IT"/>
        </w:rPr>
        <w:t>anche este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="00641A17" w:rsidRPr="008E4123">
        <w:rPr>
          <w:rFonts w:asciiTheme="minorHAnsi" w:hAnsiTheme="minorHAnsi" w:cstheme="minorHAnsi"/>
          <w:lang w:val="it-IT"/>
        </w:rPr>
        <w:t xml:space="preserve">re, </w:t>
      </w:r>
      <w:r w:rsidRPr="008E4123">
        <w:rPr>
          <w:rFonts w:asciiTheme="minorHAnsi" w:hAnsiTheme="minorHAnsi" w:cstheme="minorHAnsi"/>
          <w:lang w:val="it-IT"/>
        </w:rPr>
        <w:t>di corsi di istruzione universitaria,</w:t>
      </w:r>
      <w:r w:rsidR="0035154B" w:rsidRPr="008E4123">
        <w:rPr>
          <w:rFonts w:asciiTheme="minorHAnsi" w:hAnsiTheme="minorHAnsi" w:cstheme="minorHAnsi"/>
          <w:lang w:val="it-IT"/>
        </w:rPr>
        <w:t xml:space="preserve"> di </w:t>
      </w:r>
      <w:r w:rsidR="0035154B" w:rsidRPr="008E4123">
        <w:rPr>
          <w:rFonts w:asciiTheme="minorHAnsi" w:hAnsiTheme="minorHAnsi" w:cstheme="minorHAnsi"/>
          <w:i/>
          <w:lang w:val="it-IT"/>
        </w:rPr>
        <w:t>master</w:t>
      </w:r>
      <w:r w:rsidR="0035154B" w:rsidRPr="008E4123">
        <w:rPr>
          <w:rFonts w:asciiTheme="minorHAnsi" w:hAnsiTheme="minorHAnsi" w:cstheme="minorHAnsi"/>
          <w:lang w:val="it-IT"/>
        </w:rPr>
        <w:t>, di corsi di p</w:t>
      </w:r>
      <w:r w:rsidR="0035154B" w:rsidRPr="008E4123">
        <w:rPr>
          <w:rFonts w:asciiTheme="minorHAnsi" w:hAnsiTheme="minorHAnsi" w:cstheme="minorHAnsi"/>
          <w:spacing w:val="-2"/>
          <w:lang w:val="it-IT"/>
        </w:rPr>
        <w:t>erfezionamento o di specia</w:t>
      </w:r>
      <w:r w:rsidR="0035154B" w:rsidRPr="008E4123">
        <w:rPr>
          <w:rFonts w:asciiTheme="minorHAnsi" w:hAnsiTheme="minorHAnsi" w:cstheme="minorHAnsi"/>
          <w:lang w:val="it-IT"/>
        </w:rPr>
        <w:t>liz</w:t>
      </w:r>
      <w:r w:rsidR="0090791E" w:rsidRPr="008E4123">
        <w:rPr>
          <w:rFonts w:asciiTheme="minorHAnsi" w:hAnsiTheme="minorHAnsi" w:cstheme="minorHAnsi"/>
          <w:lang w:val="it-IT"/>
        </w:rPr>
        <w:softHyphen/>
      </w:r>
      <w:r w:rsidR="0035154B" w:rsidRPr="008E4123">
        <w:rPr>
          <w:rFonts w:asciiTheme="minorHAnsi" w:hAnsiTheme="minorHAnsi" w:cstheme="minorHAnsi"/>
          <w:lang w:val="it-IT"/>
        </w:rPr>
        <w:t>za</w:t>
      </w:r>
      <w:r w:rsidR="0090791E" w:rsidRPr="008E4123">
        <w:rPr>
          <w:rFonts w:asciiTheme="minorHAnsi" w:hAnsiTheme="minorHAnsi" w:cstheme="minorHAnsi"/>
          <w:lang w:val="it-IT"/>
        </w:rPr>
        <w:softHyphen/>
      </w:r>
      <w:r w:rsidR="0035154B" w:rsidRPr="008E4123">
        <w:rPr>
          <w:rFonts w:asciiTheme="minorHAnsi" w:hAnsiTheme="minorHAnsi" w:cstheme="minorHAnsi"/>
          <w:lang w:val="it-IT"/>
        </w:rPr>
        <w:t>zione universitaria, di dottorati di ricer</w:t>
      </w:r>
      <w:r w:rsidR="00B36104" w:rsidRPr="008E4123">
        <w:rPr>
          <w:rFonts w:asciiTheme="minorHAnsi" w:hAnsiTheme="minorHAnsi" w:cstheme="minorHAnsi"/>
          <w:lang w:val="it-IT"/>
        </w:rPr>
        <w:t>ca;</w:t>
      </w:r>
    </w:p>
    <w:p w14:paraId="0646EFA4" w14:textId="21268C4A" w:rsidR="0035154B" w:rsidRPr="008E4123" w:rsidRDefault="005D12AF" w:rsidP="00124DF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sostenute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 la frequenza</w:t>
      </w:r>
      <w:r w:rsidR="0035154B" w:rsidRPr="008E4123">
        <w:rPr>
          <w:rFonts w:asciiTheme="minorHAnsi" w:hAnsiTheme="minorHAnsi" w:cstheme="minorHAnsi"/>
          <w:lang w:val="it-IT"/>
        </w:rPr>
        <w:t xml:space="preserve"> di Conservatori musicali</w:t>
      </w:r>
      <w:r w:rsidR="00934753" w:rsidRPr="008E4123">
        <w:rPr>
          <w:rFonts w:asciiTheme="minorHAnsi" w:hAnsiTheme="minorHAnsi" w:cstheme="minorHAnsi"/>
          <w:lang w:val="it-IT"/>
        </w:rPr>
        <w:t xml:space="preserve"> e </w:t>
      </w:r>
      <w:r w:rsidR="0035154B" w:rsidRPr="008E4123">
        <w:rPr>
          <w:rFonts w:asciiTheme="minorHAnsi" w:hAnsiTheme="minorHAnsi" w:cstheme="minorHAnsi"/>
          <w:lang w:val="it-IT"/>
        </w:rPr>
        <w:t>di Scuole di specializ</w:t>
      </w:r>
      <w:r w:rsidR="00B4690B" w:rsidRPr="008E4123">
        <w:rPr>
          <w:rFonts w:asciiTheme="minorHAnsi" w:hAnsiTheme="minorHAnsi" w:cstheme="minorHAnsi"/>
          <w:lang w:val="it-IT"/>
        </w:rPr>
        <w:t>za</w:t>
      </w:r>
      <w:r w:rsidR="0035154B" w:rsidRPr="008E4123">
        <w:rPr>
          <w:rFonts w:asciiTheme="minorHAnsi" w:hAnsiTheme="minorHAnsi" w:cstheme="minorHAnsi"/>
          <w:lang w:val="it-IT"/>
        </w:rPr>
        <w:softHyphen/>
        <w:t>zione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35154B" w:rsidRPr="008E4123">
        <w:rPr>
          <w:rFonts w:asciiTheme="minorHAnsi" w:hAnsiTheme="minorHAnsi" w:cstheme="minorHAnsi"/>
          <w:lang w:val="it-IT"/>
        </w:rPr>
        <w:t>abilitazione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35154B" w:rsidRPr="008E4123">
        <w:rPr>
          <w:rFonts w:asciiTheme="minorHAnsi" w:hAnsiTheme="minorHAnsi" w:cstheme="minorHAnsi"/>
          <w:lang w:val="it-IT"/>
        </w:rPr>
        <w:t>insegnamento;</w:t>
      </w:r>
    </w:p>
    <w:p w14:paraId="6A6421C5" w14:textId="70852D9A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sostenute nel </w:t>
      </w:r>
      <w:r w:rsidR="001C457D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1C457D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 xml:space="preserve">per i canoni di locazione, i contratti di ospitalità o gli atti di </w:t>
      </w:r>
      <w:r w:rsidRPr="008E4123">
        <w:rPr>
          <w:rFonts w:asciiTheme="minorHAnsi" w:hAnsiTheme="minorHAnsi" w:cstheme="minorHAnsi"/>
          <w:spacing w:val="-2"/>
          <w:lang w:val="it-IT"/>
        </w:rPr>
        <w:t>asse</w:t>
      </w:r>
      <w:r w:rsidR="00B4690B" w:rsidRPr="008E4123">
        <w:rPr>
          <w:rFonts w:asciiTheme="minorHAnsi" w:hAnsiTheme="minorHAnsi" w:cstheme="minorHAnsi"/>
          <w:spacing w:val="-2"/>
          <w:lang w:val="it-IT"/>
        </w:rPr>
        <w:t>gna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 xml:space="preserve">zione relativi a studenti universitari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Pr="008E4123">
        <w:rPr>
          <w:rFonts w:asciiTheme="minorHAnsi" w:hAnsiTheme="minorHAnsi" w:cstheme="minorHAnsi"/>
          <w:spacing w:val="-2"/>
          <w:lang w:val="it-IT"/>
        </w:rPr>
        <w:t>fuori sede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Pr="008E4123">
        <w:rPr>
          <w:rFonts w:asciiTheme="minorHAnsi" w:hAnsiTheme="minorHAnsi" w:cstheme="minorHAnsi"/>
          <w:spacing w:val="-2"/>
          <w:lang w:val="it-IT"/>
        </w:rPr>
        <w:t>, anche in relazione ad Università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estero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1E706F71" w14:textId="0D7C78BF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spese per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istruzione in relazione alle quali è stata riconosciuta una borsa di studio dalle </w:t>
      </w:r>
      <w:r w:rsidRPr="008E4123">
        <w:rPr>
          <w:rFonts w:asciiTheme="minorHAnsi" w:hAnsiTheme="minorHAnsi" w:cstheme="minorHAnsi"/>
          <w:lang w:val="it-IT"/>
        </w:rPr>
        <w:t>Regioni o dalle Province autonome di Trento e Bolzano;</w:t>
      </w:r>
    </w:p>
    <w:p w14:paraId="5A6FF29A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spese per il riscatto della laurea di familiari a carico che non hanno ancora iniziato a lavorare;</w:t>
      </w:r>
    </w:p>
    <w:p w14:paraId="13BAF2C3" w14:textId="7429AC50" w:rsidR="00E7252B" w:rsidRPr="008E4123" w:rsidRDefault="00E7252B" w:rsidP="00E7252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sostenute nel </w:t>
      </w:r>
      <w:r w:rsidR="00B6065E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B6065E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 la pratica sportiva dilettantistica dei ragazzi di età compre</w:t>
      </w:r>
      <w:r w:rsidRPr="008E4123">
        <w:rPr>
          <w:rFonts w:asciiTheme="minorHAnsi" w:hAnsiTheme="minorHAnsi" w:cstheme="minorHAnsi"/>
          <w:lang w:val="it-IT"/>
        </w:rPr>
        <w:softHyphen/>
        <w:t>sa tra 5 e 18 anni;</w:t>
      </w:r>
    </w:p>
    <w:p w14:paraId="05FFDD23" w14:textId="4682A6D2" w:rsidR="00F17DDF" w:rsidRPr="008E4123" w:rsidRDefault="00F17DDF" w:rsidP="00BE1DA7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sostenute nel 202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iscrizione annuale 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abbonamento di ragazzi di età compresa tra 5 e 18 anni a conservatori di musica, a istituzioni di alta formazione artistica, musicale e coreutica (AFAM) legalmente riconosciute ai sensi della L. 21.12.99 n. 508, a scuole di musica </w:t>
      </w:r>
      <w:r w:rsidRPr="008E4123">
        <w:rPr>
          <w:rFonts w:asciiTheme="minorHAnsi" w:hAnsiTheme="minorHAnsi" w:cstheme="minorHAnsi"/>
          <w:spacing w:val="-2"/>
          <w:lang w:val="it-IT"/>
        </w:rPr>
        <w:t>iscritte nei registri regionali nonché a cori, bande e scuole di musica riconosciuti da una</w:t>
      </w:r>
      <w:r w:rsidRPr="008E4123">
        <w:rPr>
          <w:rFonts w:asciiTheme="minorHAnsi" w:hAnsiTheme="minorHAnsi" w:cstheme="minorHAnsi"/>
          <w:lang w:val="it-IT"/>
        </w:rPr>
        <w:t xml:space="preserve"> pubblica amministrazione, per lo studio e la pratica della musica;</w:t>
      </w:r>
    </w:p>
    <w:p w14:paraId="43D34754" w14:textId="38DEAAA5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per gli addetti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assistenza di persone non autosufficienti (c.d.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badanti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>), anche se so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stenute per familiari a carico;</w:t>
      </w:r>
    </w:p>
    <w:p w14:paraId="1B644386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spese per prestazioni rese da case di cura e di riposo;</w:t>
      </w:r>
    </w:p>
    <w:p w14:paraId="707F35A2" w14:textId="762D8EDB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spese funebri sostenute </w:t>
      </w:r>
      <w:r w:rsidR="00934753" w:rsidRPr="008E4123">
        <w:rPr>
          <w:rFonts w:asciiTheme="minorHAnsi" w:hAnsiTheme="minorHAnsi" w:cstheme="minorHAnsi"/>
          <w:lang w:val="it-IT"/>
        </w:rPr>
        <w:t xml:space="preserve">nel </w:t>
      </w:r>
      <w:r w:rsidR="00B6065E" w:rsidRPr="008E4123">
        <w:rPr>
          <w:rFonts w:asciiTheme="minorHAnsi" w:hAnsiTheme="minorHAnsi" w:cstheme="minorHAnsi"/>
          <w:lang w:val="it-IT"/>
        </w:rPr>
        <w:t>20</w:t>
      </w:r>
      <w:r w:rsidR="00435F73" w:rsidRPr="008E4123">
        <w:rPr>
          <w:rFonts w:asciiTheme="minorHAnsi" w:hAnsiTheme="minorHAnsi" w:cstheme="minorHAnsi"/>
          <w:lang w:val="it-IT"/>
        </w:rPr>
        <w:t>2</w:t>
      </w:r>
      <w:r w:rsidR="00756BFA" w:rsidRPr="008E4123">
        <w:rPr>
          <w:rFonts w:asciiTheme="minorHAnsi" w:hAnsiTheme="minorHAnsi" w:cstheme="minorHAnsi"/>
          <w:lang w:val="it-IT"/>
        </w:rPr>
        <w:t>5</w:t>
      </w:r>
      <w:r w:rsidR="00934753" w:rsidRPr="008E4123">
        <w:rPr>
          <w:rFonts w:asciiTheme="minorHAnsi" w:hAnsiTheme="minorHAnsi" w:cstheme="minorHAnsi"/>
          <w:lang w:val="it-IT"/>
        </w:rPr>
        <w:t>, anche per per</w:t>
      </w:r>
      <w:r w:rsidR="00934753" w:rsidRPr="008E4123">
        <w:rPr>
          <w:rFonts w:asciiTheme="minorHAnsi" w:hAnsiTheme="minorHAnsi" w:cstheme="minorHAnsi"/>
          <w:lang w:val="it-IT"/>
        </w:rPr>
        <w:softHyphen/>
      </w:r>
      <w:r w:rsidR="00934753" w:rsidRPr="008E4123">
        <w:rPr>
          <w:rFonts w:asciiTheme="minorHAnsi" w:hAnsiTheme="minorHAnsi" w:cstheme="minorHAnsi"/>
          <w:lang w:val="it-IT"/>
        </w:rPr>
        <w:softHyphen/>
      </w:r>
      <w:r w:rsidR="00934753" w:rsidRPr="008E4123">
        <w:rPr>
          <w:rFonts w:asciiTheme="minorHAnsi" w:hAnsiTheme="minorHAnsi" w:cstheme="minorHAnsi"/>
          <w:lang w:val="it-IT"/>
        </w:rPr>
        <w:softHyphen/>
      </w:r>
      <w:r w:rsidR="00934753" w:rsidRPr="008E4123">
        <w:rPr>
          <w:rFonts w:asciiTheme="minorHAnsi" w:hAnsiTheme="minorHAnsi" w:cstheme="minorHAnsi"/>
          <w:lang w:val="it-IT"/>
        </w:rPr>
        <w:softHyphen/>
      </w:r>
      <w:r w:rsidR="00934753" w:rsidRPr="008E4123">
        <w:rPr>
          <w:rFonts w:asciiTheme="minorHAnsi" w:hAnsiTheme="minorHAnsi" w:cstheme="minorHAnsi"/>
          <w:lang w:val="it-IT"/>
        </w:rPr>
        <w:softHyphen/>
        <w:t>sone defunte non legate da vincoli di co</w:t>
      </w:r>
      <w:r w:rsidR="00E934B7" w:rsidRPr="008E4123">
        <w:rPr>
          <w:rFonts w:asciiTheme="minorHAnsi" w:hAnsiTheme="minorHAnsi" w:cstheme="minorHAnsi"/>
          <w:lang w:val="it-IT"/>
        </w:rPr>
        <w:softHyphen/>
      </w:r>
      <w:r w:rsidR="00934753" w:rsidRPr="008E4123">
        <w:rPr>
          <w:rFonts w:asciiTheme="minorHAnsi" w:hAnsiTheme="minorHAnsi" w:cstheme="minorHAnsi"/>
          <w:lang w:val="it-IT"/>
        </w:rPr>
        <w:t>niu</w:t>
      </w:r>
      <w:r w:rsidR="00F20D4F" w:rsidRPr="008E4123">
        <w:rPr>
          <w:rFonts w:asciiTheme="minorHAnsi" w:hAnsiTheme="minorHAnsi" w:cstheme="minorHAnsi"/>
          <w:lang w:val="it-IT"/>
        </w:rPr>
        <w:softHyphen/>
      </w:r>
      <w:r w:rsidR="00934753" w:rsidRPr="008E4123">
        <w:rPr>
          <w:rFonts w:asciiTheme="minorHAnsi" w:hAnsiTheme="minorHAnsi" w:cstheme="minorHAnsi"/>
          <w:lang w:val="it-IT"/>
        </w:rPr>
        <w:t>gio, parentela o affinità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5B396C67" w14:textId="77777777" w:rsidR="003D3ADF" w:rsidRPr="008E4123" w:rsidRDefault="003D3ADF" w:rsidP="003D3AD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contributi associativi alle società di mutuo soccorso;</w:t>
      </w:r>
    </w:p>
    <w:p w14:paraId="4500A2A1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3"/>
          <w:kern w:val="19"/>
          <w:lang w:val="it-IT"/>
        </w:rPr>
        <w:t xml:space="preserve">erogazioni liberali </w:t>
      </w:r>
      <w:r w:rsidRPr="008E4123">
        <w:rPr>
          <w:rFonts w:asciiTheme="minorHAnsi" w:hAnsiTheme="minorHAnsi" w:cstheme="minorHAnsi"/>
          <w:lang w:val="it-IT"/>
        </w:rPr>
        <w:t>a favore di istituti scolastici, istituti di alta formazione e università;</w:t>
      </w:r>
    </w:p>
    <w:p w14:paraId="446BD3F4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erogazioni liberali a favore di attività culturali e artistiche;</w:t>
      </w:r>
    </w:p>
    <w:p w14:paraId="77AF0CD5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erogazioni liberali a favore di società e associazioni sportive dilettantistiche;</w:t>
      </w:r>
    </w:p>
    <w:p w14:paraId="118C3560" w14:textId="6AC2394B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erogazioni liberali a favore di popolazioni colpite da calamità o da altri eventi straordinari,</w:t>
      </w:r>
      <w:r w:rsidRPr="008E4123">
        <w:rPr>
          <w:rFonts w:asciiTheme="minorHAnsi" w:hAnsiTheme="minorHAnsi" w:cstheme="minorHAnsi"/>
          <w:lang w:val="it-IT"/>
        </w:rPr>
        <w:t xml:space="preserve"> avvenuti anche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estero;</w:t>
      </w:r>
    </w:p>
    <w:p w14:paraId="4AE8703A" w14:textId="77777777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erogazioni liberali a favore di enti operanti nello spettacolo e di fondazioni operanti nel setto</w:t>
      </w:r>
      <w:r w:rsidRPr="008E4123">
        <w:rPr>
          <w:rFonts w:asciiTheme="minorHAnsi" w:hAnsiTheme="minorHAnsi" w:cstheme="minorHAnsi"/>
          <w:lang w:val="it-IT"/>
        </w:rPr>
        <w:softHyphen/>
        <w:t>re musicale;</w:t>
      </w:r>
    </w:p>
    <w:p w14:paraId="52263E6E" w14:textId="139BDAE9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erogazioni liberali a favore della società di cultura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La Biennale di Venezia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2035E83E" w14:textId="10570545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erogazioni liberali a favore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ospedale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Galliera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di Genova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attività del registro nazio</w:t>
      </w:r>
      <w:r w:rsidRPr="008E4123">
        <w:rPr>
          <w:rFonts w:asciiTheme="minorHAnsi" w:hAnsiTheme="minorHAnsi" w:cstheme="minorHAnsi"/>
          <w:lang w:val="it-IT"/>
        </w:rPr>
        <w:softHyphen/>
        <w:t>nale dei donatori di midollo osseo;</w:t>
      </w:r>
    </w:p>
    <w:p w14:paraId="4F1B43AD" w14:textId="2B81BADC" w:rsidR="0035154B" w:rsidRPr="008E4123" w:rsidRDefault="0035154B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erogazioni liberali al Fondo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ammortamento dei titoli di Stato.</w:t>
      </w:r>
    </w:p>
    <w:p w14:paraId="03ED43D0" w14:textId="77CD1D00" w:rsidR="00756BFA" w:rsidRPr="008E4123" w:rsidRDefault="00756BFA" w:rsidP="0060379E">
      <w:pPr>
        <w:pStyle w:val="titolo4cliente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Obbligo di tracciabilità</w:t>
      </w:r>
    </w:p>
    <w:p w14:paraId="7465B043" w14:textId="4D7D6949" w:rsidR="00E83DDC" w:rsidRPr="008E4123" w:rsidRDefault="00E83DDC" w:rsidP="00E83DDC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1.1.2020, la detrazione IRPEF del 19% (sono escluse le detrazioni con percentuali diverse) spetta soltanto se il pagamento </w:t>
      </w:r>
      <w:r w:rsidR="0062467C" w:rsidRPr="008E4123">
        <w:rPr>
          <w:rFonts w:asciiTheme="minorHAnsi" w:hAnsiTheme="minorHAnsi" w:cstheme="minorHAnsi"/>
          <w:lang w:val="it-IT"/>
        </w:rPr>
        <w:t>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62467C" w:rsidRPr="008E4123">
        <w:rPr>
          <w:rFonts w:asciiTheme="minorHAnsi" w:hAnsiTheme="minorHAnsi" w:cstheme="minorHAnsi"/>
          <w:lang w:val="it-IT"/>
        </w:rPr>
        <w:t xml:space="preserve">onere </w:t>
      </w:r>
      <w:r w:rsidRPr="008E4123">
        <w:rPr>
          <w:rFonts w:asciiTheme="minorHAnsi" w:hAnsiTheme="minorHAnsi" w:cstheme="minorHAnsi"/>
          <w:lang w:val="it-IT"/>
        </w:rPr>
        <w:t>è avvenuto con:</w:t>
      </w:r>
    </w:p>
    <w:p w14:paraId="7C27E350" w14:textId="77777777" w:rsidR="00E83DDC" w:rsidRPr="008E4123" w:rsidRDefault="00E83DDC" w:rsidP="00CC51E5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bonifico bancario o postale;</w:t>
      </w:r>
    </w:p>
    <w:p w14:paraId="21486056" w14:textId="3FE84BE5" w:rsidR="00E83DDC" w:rsidRPr="008E4123" w:rsidRDefault="00E83DDC" w:rsidP="00CC51E5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altri sistemi di pagamento, diversi dal pagamento in contante, previsti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art. 23 del </w:t>
      </w:r>
      <w:proofErr w:type="spellStart"/>
      <w:r w:rsidRPr="008E4123">
        <w:rPr>
          <w:rFonts w:asciiTheme="minorHAnsi" w:hAnsiTheme="minorHAnsi" w:cstheme="minorHAnsi"/>
          <w:spacing w:val="-2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spacing w:val="-2"/>
          <w:lang w:val="it-IT"/>
        </w:rPr>
        <w:t>. 241/97</w:t>
      </w:r>
      <w:r w:rsidRPr="008E4123">
        <w:rPr>
          <w:rFonts w:asciiTheme="minorHAnsi" w:hAnsiTheme="minorHAnsi" w:cstheme="minorHAnsi"/>
          <w:lang w:val="it-IT"/>
        </w:rPr>
        <w:t xml:space="preserve"> (es. carte di debito, di credito e prepagate, assegni bancari e circolari).</w:t>
      </w:r>
    </w:p>
    <w:p w14:paraId="7322E337" w14:textId="23DF8E97" w:rsidR="00435F73" w:rsidRPr="008E4123" w:rsidRDefault="00E83DDC" w:rsidP="00CC51E5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obbligo della tracciabilità dei pagamenti non riguarda le spese sostenute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di medi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ci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nali e dispositivi medici e per le prestazioni sanitarie rese dalle strutture pubbliche o da strutture private accreditate al </w:t>
      </w:r>
      <w:r w:rsidR="009F341A" w:rsidRPr="008E4123">
        <w:rPr>
          <w:rFonts w:asciiTheme="minorHAnsi" w:hAnsiTheme="minorHAnsi" w:cstheme="minorHAnsi"/>
          <w:lang w:val="it-IT"/>
        </w:rPr>
        <w:t xml:space="preserve">Servizio </w:t>
      </w:r>
      <w:r w:rsidR="00DC0497" w:rsidRPr="008E4123">
        <w:rPr>
          <w:rFonts w:asciiTheme="minorHAnsi" w:hAnsiTheme="minorHAnsi" w:cstheme="minorHAnsi"/>
          <w:lang w:val="it-IT"/>
        </w:rPr>
        <w:t>Sanitario N</w:t>
      </w:r>
      <w:r w:rsidR="009F341A" w:rsidRPr="008E4123">
        <w:rPr>
          <w:rFonts w:asciiTheme="minorHAnsi" w:hAnsiTheme="minorHAnsi" w:cstheme="minorHAnsi"/>
          <w:lang w:val="it-IT"/>
        </w:rPr>
        <w:t>azionale (</w:t>
      </w:r>
      <w:r w:rsidRPr="008E4123">
        <w:rPr>
          <w:rFonts w:asciiTheme="minorHAnsi" w:hAnsiTheme="minorHAnsi" w:cstheme="minorHAnsi"/>
          <w:lang w:val="it-IT"/>
        </w:rPr>
        <w:t>SSN</w:t>
      </w:r>
      <w:r w:rsidR="009F341A" w:rsidRPr="008E4123">
        <w:rPr>
          <w:rFonts w:asciiTheme="minorHAnsi" w:hAnsiTheme="minorHAnsi" w:cstheme="minorHAnsi"/>
          <w:lang w:val="it-IT"/>
        </w:rPr>
        <w:t>)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1DEF1E57" w14:textId="5DD7AFA5" w:rsidR="00DE10DA" w:rsidRPr="008E4123" w:rsidRDefault="00DE10DA" w:rsidP="00CC51E5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Ove ricorra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obbligo di tracciabilità, occorre produrre anche la documentazione relativa alle mo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da</w:t>
      </w:r>
      <w:r w:rsidR="00DC049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lità </w:t>
      </w:r>
      <w:r w:rsidRPr="008E4123">
        <w:rPr>
          <w:rFonts w:asciiTheme="minorHAnsi" w:hAnsiTheme="minorHAnsi" w:cstheme="minorHAnsi"/>
          <w:spacing w:val="2"/>
          <w:lang w:val="it-IT"/>
        </w:rPr>
        <w:t xml:space="preserve">di pagamento (es. </w:t>
      </w:r>
      <w:r w:rsidR="001C2E73" w:rsidRPr="008E4123">
        <w:rPr>
          <w:rFonts w:asciiTheme="minorHAnsi" w:hAnsiTheme="minorHAnsi" w:cstheme="minorHAnsi"/>
          <w:spacing w:val="2"/>
          <w:lang w:val="it-IT"/>
        </w:rPr>
        <w:t xml:space="preserve">ricevute dei </w:t>
      </w:r>
      <w:r w:rsidRPr="008E4123">
        <w:rPr>
          <w:rFonts w:asciiTheme="minorHAnsi" w:hAnsiTheme="minorHAnsi" w:cstheme="minorHAnsi"/>
          <w:spacing w:val="2"/>
          <w:lang w:val="it-IT"/>
        </w:rPr>
        <w:t>bonifici, ricevute d</w:t>
      </w:r>
      <w:r w:rsidR="001C2E73" w:rsidRPr="008E4123">
        <w:rPr>
          <w:rFonts w:asciiTheme="minorHAnsi" w:hAnsiTheme="minorHAnsi" w:cstheme="minorHAnsi"/>
          <w:spacing w:val="2"/>
          <w:lang w:val="it-IT"/>
        </w:rPr>
        <w:t xml:space="preserve">ei pagamenti mediante </w:t>
      </w:r>
      <w:r w:rsidRPr="008E4123">
        <w:rPr>
          <w:rFonts w:asciiTheme="minorHAnsi" w:hAnsiTheme="minorHAnsi" w:cstheme="minorHAnsi"/>
          <w:spacing w:val="2"/>
          <w:lang w:val="it-IT"/>
        </w:rPr>
        <w:t xml:space="preserve">carta di debito o di </w:t>
      </w:r>
      <w:r w:rsidRPr="008E4123">
        <w:rPr>
          <w:rFonts w:asciiTheme="minorHAnsi" w:hAnsiTheme="minorHAnsi" w:cstheme="minorHAnsi"/>
          <w:lang w:val="it-IT"/>
        </w:rPr>
        <w:t>credito, estratti conto bancari o postali).</w:t>
      </w:r>
    </w:p>
    <w:p w14:paraId="3ACAAB6E" w14:textId="77777777" w:rsidR="0062467C" w:rsidRPr="008E4123" w:rsidRDefault="0062467C" w:rsidP="00CB56AC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0C1F60B9" w14:textId="088A68AF" w:rsidR="00643012" w:rsidRPr="008E4123" w:rsidRDefault="00643012" w:rsidP="00643012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oneri che danno diritto alla detrazione d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>imposta del 26%:</w:t>
      </w:r>
    </w:p>
    <w:p w14:paraId="2ACE50CE" w14:textId="77777777" w:rsidR="00643012" w:rsidRPr="008E4123" w:rsidRDefault="00643012" w:rsidP="00643012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 xml:space="preserve">erogazioni liberali </w:t>
      </w:r>
      <w:r w:rsidR="00CD529B" w:rsidRPr="008E4123">
        <w:rPr>
          <w:rFonts w:asciiTheme="minorHAnsi" w:hAnsiTheme="minorHAnsi" w:cstheme="minorHAnsi"/>
          <w:spacing w:val="-2"/>
          <w:lang w:val="it-IT"/>
        </w:rPr>
        <w:t xml:space="preserve">in denaro </w:t>
      </w:r>
      <w:r w:rsidRPr="008E4123">
        <w:rPr>
          <w:rFonts w:asciiTheme="minorHAnsi" w:hAnsiTheme="minorHAnsi" w:cstheme="minorHAnsi"/>
          <w:spacing w:val="-2"/>
          <w:lang w:val="it-IT"/>
        </w:rPr>
        <w:t>a favore di ONLUS e di soggetti che gestisco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no iniziative umani</w:t>
      </w:r>
      <w:r w:rsidR="00E9269C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>tarie;</w:t>
      </w:r>
    </w:p>
    <w:p w14:paraId="47FEC022" w14:textId="77777777" w:rsidR="00643012" w:rsidRPr="008E4123" w:rsidRDefault="00643012" w:rsidP="00643012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erogazioni liberali </w:t>
      </w:r>
      <w:r w:rsidR="003A48AB" w:rsidRPr="008E4123">
        <w:rPr>
          <w:rFonts w:asciiTheme="minorHAnsi" w:hAnsiTheme="minorHAnsi" w:cstheme="minorHAnsi"/>
          <w:lang w:val="it-IT"/>
        </w:rPr>
        <w:t xml:space="preserve">in denaro </w:t>
      </w:r>
      <w:r w:rsidRPr="008E4123">
        <w:rPr>
          <w:rFonts w:asciiTheme="minorHAnsi" w:hAnsiTheme="minorHAnsi" w:cstheme="minorHAnsi"/>
          <w:lang w:val="it-IT"/>
        </w:rPr>
        <w:t>a favore di partiti e mo</w:t>
      </w:r>
      <w:r w:rsidRPr="008E4123">
        <w:rPr>
          <w:rFonts w:asciiTheme="minorHAnsi" w:hAnsiTheme="minorHAnsi" w:cstheme="minorHAnsi"/>
          <w:lang w:val="it-IT"/>
        </w:rPr>
        <w:softHyphen/>
        <w:t>vimenti politici.</w:t>
      </w:r>
    </w:p>
    <w:p w14:paraId="558997DD" w14:textId="77777777" w:rsidR="00AA76EB" w:rsidRPr="008E4123" w:rsidRDefault="00AA76EB" w:rsidP="00643012">
      <w:pPr>
        <w:pStyle w:val="acapopieno"/>
        <w:rPr>
          <w:rFonts w:asciiTheme="minorHAnsi" w:hAnsiTheme="minorHAnsi" w:cstheme="minorHAnsi"/>
          <w:sz w:val="20"/>
        </w:rPr>
      </w:pPr>
    </w:p>
    <w:p w14:paraId="1A93D706" w14:textId="3AC6260B" w:rsidR="0035154B" w:rsidRPr="008E4123" w:rsidRDefault="0035154B" w:rsidP="00CB56AC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oneri che danno diritto alla detrazione d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 xml:space="preserve">imposta del </w:t>
      </w:r>
      <w:r w:rsidR="003252DB" w:rsidRPr="008E4123">
        <w:rPr>
          <w:rFonts w:asciiTheme="minorHAnsi" w:hAnsiTheme="minorHAnsi" w:cstheme="minorHAnsi"/>
          <w:sz w:val="20"/>
        </w:rPr>
        <w:t>30</w:t>
      </w:r>
      <w:r w:rsidRPr="008E4123">
        <w:rPr>
          <w:rFonts w:asciiTheme="minorHAnsi" w:hAnsiTheme="minorHAnsi" w:cstheme="minorHAnsi"/>
          <w:sz w:val="20"/>
        </w:rPr>
        <w:t>%:</w:t>
      </w:r>
    </w:p>
    <w:p w14:paraId="34ACBD93" w14:textId="77777777" w:rsidR="005C58B0" w:rsidRPr="008E4123" w:rsidRDefault="005C58B0" w:rsidP="005C58B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somme investite nel capitale sociale di </w:t>
      </w:r>
      <w:r w:rsidRPr="008E4123">
        <w:rPr>
          <w:rFonts w:asciiTheme="minorHAnsi" w:hAnsiTheme="minorHAnsi" w:cstheme="minorHAnsi"/>
          <w:i/>
          <w:lang w:val="it-IT"/>
        </w:rPr>
        <w:t>start up</w:t>
      </w:r>
      <w:r w:rsidRPr="008E4123">
        <w:rPr>
          <w:rFonts w:asciiTheme="minorHAnsi" w:hAnsiTheme="minorHAnsi" w:cstheme="minorHAnsi"/>
          <w:lang w:val="it-IT"/>
        </w:rPr>
        <w:t xml:space="preserve"> innovative, direttamente o tramite orga</w:t>
      </w:r>
      <w:r w:rsidRPr="008E4123">
        <w:rPr>
          <w:rFonts w:asciiTheme="minorHAnsi" w:hAnsiTheme="minorHAnsi" w:cstheme="minorHAnsi"/>
          <w:lang w:val="it-IT"/>
        </w:rPr>
        <w:softHyphen/>
        <w:t>nismi di investimento collettivo del risparmio (OICR) o altre società di capitali che investa</w:t>
      </w:r>
      <w:r w:rsidRPr="008E4123">
        <w:rPr>
          <w:rFonts w:asciiTheme="minorHAnsi" w:hAnsiTheme="minorHAnsi" w:cstheme="minorHAnsi"/>
          <w:lang w:val="it-IT"/>
        </w:rPr>
        <w:softHyphen/>
        <w:t>no preva</w:t>
      </w:r>
      <w:r w:rsidR="00EC18E1" w:rsidRPr="008E4123">
        <w:rPr>
          <w:rFonts w:asciiTheme="minorHAnsi" w:hAnsiTheme="minorHAnsi" w:cstheme="minorHAnsi"/>
          <w:lang w:val="it-IT"/>
        </w:rPr>
        <w:t>len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temente in </w:t>
      </w:r>
      <w:r w:rsidRPr="008E4123">
        <w:rPr>
          <w:rFonts w:asciiTheme="minorHAnsi" w:hAnsiTheme="minorHAnsi" w:cstheme="minorHAnsi"/>
          <w:i/>
          <w:lang w:val="it-IT"/>
        </w:rPr>
        <w:t>start up</w:t>
      </w:r>
      <w:r w:rsidRPr="008E4123">
        <w:rPr>
          <w:rFonts w:asciiTheme="minorHAnsi" w:hAnsiTheme="minorHAnsi" w:cstheme="minorHAnsi"/>
          <w:lang w:val="it-IT"/>
        </w:rPr>
        <w:t xml:space="preserve"> innovative; la detrazione spetta anche ai soci di snc e sas, </w:t>
      </w:r>
      <w:r w:rsidRPr="008E4123">
        <w:rPr>
          <w:rFonts w:asciiTheme="minorHAnsi" w:hAnsiTheme="minorHAnsi" w:cstheme="minorHAnsi"/>
          <w:i/>
          <w:lang w:val="it-IT"/>
        </w:rPr>
        <w:t>pro quota</w:t>
      </w:r>
      <w:r w:rsidRPr="008E4123">
        <w:rPr>
          <w:rFonts w:asciiTheme="minorHAnsi" w:hAnsiTheme="minorHAnsi" w:cstheme="minorHAnsi"/>
          <w:lang w:val="it-IT"/>
        </w:rPr>
        <w:t>, in relazione agli investimenti fatti dalla società;</w:t>
      </w:r>
    </w:p>
    <w:p w14:paraId="61F17350" w14:textId="77777777" w:rsidR="003625BC" w:rsidRPr="008E4123" w:rsidRDefault="003625BC" w:rsidP="00CB56A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investimenti in piccole e medie imprese (PMI) innovative</w:t>
      </w:r>
      <w:r w:rsidR="005616D8" w:rsidRPr="008E4123">
        <w:rPr>
          <w:rFonts w:asciiTheme="minorHAnsi" w:hAnsiTheme="minorHAnsi" w:cstheme="minorHAnsi"/>
          <w:lang w:val="it-IT"/>
        </w:rPr>
        <w:t>;</w:t>
      </w:r>
    </w:p>
    <w:p w14:paraId="5424E3D1" w14:textId="13DE1E45" w:rsidR="00FE2F43" w:rsidRPr="008E4123" w:rsidRDefault="00643012" w:rsidP="00FE2F43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</w:t>
      </w:r>
      <w:r w:rsidR="005616D8" w:rsidRPr="008E4123">
        <w:rPr>
          <w:rFonts w:asciiTheme="minorHAnsi" w:hAnsiTheme="minorHAnsi" w:cstheme="minorHAnsi"/>
          <w:lang w:val="it-IT"/>
        </w:rPr>
        <w:t>rogazioni liberali</w:t>
      </w:r>
      <w:r w:rsidR="00CD529B" w:rsidRPr="008E4123">
        <w:rPr>
          <w:rFonts w:asciiTheme="minorHAnsi" w:hAnsiTheme="minorHAnsi" w:cstheme="minorHAnsi"/>
          <w:lang w:val="it-IT"/>
        </w:rPr>
        <w:t>, in denaro o in natura,</w:t>
      </w:r>
      <w:r w:rsidR="005616D8" w:rsidRPr="008E4123">
        <w:rPr>
          <w:rFonts w:asciiTheme="minorHAnsi" w:hAnsiTheme="minorHAnsi" w:cstheme="minorHAnsi"/>
          <w:lang w:val="it-IT"/>
        </w:rPr>
        <w:t xml:space="preserve"> a favore di ONLUS</w:t>
      </w:r>
      <w:r w:rsidR="00F27B69" w:rsidRPr="008E4123">
        <w:rPr>
          <w:rFonts w:asciiTheme="minorHAnsi" w:hAnsiTheme="minorHAnsi" w:cstheme="minorHAnsi"/>
          <w:lang w:val="it-IT"/>
        </w:rPr>
        <w:t>,</w:t>
      </w:r>
      <w:r w:rsidR="005616D8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associazioni di promozione so</w:t>
      </w:r>
      <w:r w:rsidR="00247094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ciale</w:t>
      </w:r>
      <w:r w:rsidR="0017331E" w:rsidRPr="008E4123">
        <w:rPr>
          <w:rFonts w:asciiTheme="minorHAnsi" w:hAnsiTheme="minorHAnsi" w:cstheme="minorHAnsi"/>
          <w:lang w:val="it-IT"/>
        </w:rPr>
        <w:t xml:space="preserve"> (APS)</w:t>
      </w:r>
      <w:r w:rsidR="00F27B69" w:rsidRPr="008E4123">
        <w:rPr>
          <w:rFonts w:asciiTheme="minorHAnsi" w:hAnsiTheme="minorHAnsi" w:cstheme="minorHAnsi"/>
          <w:lang w:val="it-IT"/>
        </w:rPr>
        <w:t xml:space="preserve"> ed enti del Terzo settore iscritti nel RUNTS</w:t>
      </w:r>
      <w:r w:rsidR="00060DFC" w:rsidRPr="008E4123">
        <w:rPr>
          <w:rFonts w:asciiTheme="minorHAnsi" w:hAnsiTheme="minorHAnsi" w:cstheme="minorHAnsi"/>
          <w:lang w:val="it-IT"/>
        </w:rPr>
        <w:t>.</w:t>
      </w:r>
    </w:p>
    <w:p w14:paraId="327A1205" w14:textId="77777777" w:rsidR="00277BF7" w:rsidRPr="008E4123" w:rsidRDefault="00277BF7" w:rsidP="005773B1">
      <w:pPr>
        <w:pStyle w:val="acapopieno"/>
        <w:rPr>
          <w:rFonts w:asciiTheme="minorHAnsi" w:hAnsiTheme="minorHAnsi" w:cstheme="minorHAnsi"/>
          <w:sz w:val="20"/>
        </w:rPr>
      </w:pPr>
    </w:p>
    <w:p w14:paraId="0FA3AE68" w14:textId="5D325BD7" w:rsidR="00041F07" w:rsidRPr="008E4123" w:rsidRDefault="00041F07" w:rsidP="00041F07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oneri che danno diritto alla detrazione d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>imposta del 35%:</w:t>
      </w:r>
    </w:p>
    <w:p w14:paraId="15667F09" w14:textId="77777777" w:rsidR="00041F07" w:rsidRPr="008E4123" w:rsidRDefault="00041F07" w:rsidP="00041F07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erogazioni liberali, in denaro o in natura, a favore di organizzazioni di volontariato (ODV</w:t>
      </w:r>
      <w:r w:rsidR="00F27B69" w:rsidRPr="008E4123">
        <w:rPr>
          <w:rFonts w:asciiTheme="minorHAnsi" w:hAnsiTheme="minorHAnsi" w:cstheme="minorHAnsi"/>
          <w:lang w:val="it-IT"/>
        </w:rPr>
        <w:t xml:space="preserve"> ed enti del Terzo settore iscritti nel RUNTS)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7213243E" w14:textId="77777777" w:rsidR="00692EB4" w:rsidRPr="008E4123" w:rsidRDefault="00692EB4" w:rsidP="00CB56AC">
      <w:pPr>
        <w:pStyle w:val="acapopieno"/>
        <w:rPr>
          <w:rFonts w:asciiTheme="minorHAnsi" w:hAnsiTheme="minorHAnsi" w:cstheme="minorHAnsi"/>
          <w:sz w:val="20"/>
        </w:rPr>
      </w:pPr>
    </w:p>
    <w:p w14:paraId="2FC892AE" w14:textId="5CACC5D9" w:rsidR="007277A5" w:rsidRPr="008E4123" w:rsidRDefault="007277A5" w:rsidP="007277A5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 xml:space="preserve">Documentazione relativa agli oneri </w:t>
      </w:r>
      <w:r w:rsidR="00D310A1" w:rsidRPr="008E4123">
        <w:rPr>
          <w:rFonts w:asciiTheme="minorHAnsi" w:hAnsiTheme="minorHAnsi" w:cstheme="minorHAnsi"/>
          <w:sz w:val="20"/>
        </w:rPr>
        <w:t xml:space="preserve">per la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="00D310A1" w:rsidRPr="008E4123">
        <w:rPr>
          <w:rFonts w:asciiTheme="minorHAnsi" w:hAnsiTheme="minorHAnsi" w:cstheme="minorHAnsi"/>
          <w:sz w:val="20"/>
        </w:rPr>
        <w:t>pace contributiva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="00D310A1" w:rsidRPr="008E4123">
        <w:rPr>
          <w:rFonts w:asciiTheme="minorHAnsi" w:hAnsiTheme="minorHAnsi" w:cstheme="minorHAnsi"/>
          <w:sz w:val="20"/>
        </w:rPr>
        <w:t xml:space="preserve"> </w:t>
      </w:r>
      <w:r w:rsidRPr="008E4123">
        <w:rPr>
          <w:rFonts w:asciiTheme="minorHAnsi" w:hAnsiTheme="minorHAnsi" w:cstheme="minorHAnsi"/>
          <w:sz w:val="20"/>
        </w:rPr>
        <w:t>che danno diritto alla de</w:t>
      </w:r>
      <w:r w:rsidR="00BF78CC" w:rsidRPr="008E4123">
        <w:rPr>
          <w:rFonts w:asciiTheme="minorHAnsi" w:hAnsiTheme="minorHAnsi" w:cstheme="minorHAnsi"/>
          <w:sz w:val="20"/>
        </w:rPr>
        <w:softHyphen/>
      </w:r>
      <w:r w:rsidRPr="008E4123">
        <w:rPr>
          <w:rFonts w:asciiTheme="minorHAnsi" w:hAnsiTheme="minorHAnsi" w:cstheme="minorHAnsi"/>
          <w:sz w:val="20"/>
        </w:rPr>
        <w:t>tra</w:t>
      </w:r>
      <w:r w:rsidR="00BF78CC" w:rsidRPr="008E4123">
        <w:rPr>
          <w:rFonts w:asciiTheme="minorHAnsi" w:hAnsiTheme="minorHAnsi" w:cstheme="minorHAnsi"/>
          <w:sz w:val="20"/>
        </w:rPr>
        <w:softHyphen/>
      </w:r>
      <w:r w:rsidRPr="008E4123">
        <w:rPr>
          <w:rFonts w:asciiTheme="minorHAnsi" w:hAnsiTheme="minorHAnsi" w:cstheme="minorHAnsi"/>
          <w:sz w:val="20"/>
        </w:rPr>
        <w:t>zione d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>imposta del 50</w:t>
      </w:r>
      <w:r w:rsidR="00A16E0A" w:rsidRPr="008E4123">
        <w:rPr>
          <w:rFonts w:asciiTheme="minorHAnsi" w:hAnsiTheme="minorHAnsi" w:cstheme="minorHAnsi"/>
          <w:sz w:val="20"/>
        </w:rPr>
        <w:t>%</w:t>
      </w:r>
    </w:p>
    <w:p w14:paraId="3CAFEF42" w14:textId="04E6918E" w:rsidR="00D310A1" w:rsidRPr="008E4123" w:rsidRDefault="00D310A1" w:rsidP="000A2DEF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O</w:t>
      </w:r>
      <w:r w:rsidR="007277A5" w:rsidRPr="008E4123">
        <w:rPr>
          <w:rFonts w:asciiTheme="minorHAnsi" w:hAnsiTheme="minorHAnsi" w:cstheme="minorHAnsi"/>
          <w:lang w:val="it-IT"/>
        </w:rPr>
        <w:t>ner</w:t>
      </w:r>
      <w:r w:rsidRPr="008E4123">
        <w:rPr>
          <w:rFonts w:asciiTheme="minorHAnsi" w:hAnsiTheme="minorHAnsi" w:cstheme="minorHAnsi"/>
          <w:lang w:val="it-IT"/>
        </w:rPr>
        <w:t>i</w:t>
      </w:r>
      <w:r w:rsidR="007277A5" w:rsidRPr="008E4123">
        <w:rPr>
          <w:rFonts w:asciiTheme="minorHAnsi" w:hAnsiTheme="minorHAnsi" w:cstheme="minorHAnsi"/>
          <w:lang w:val="it-IT"/>
        </w:rPr>
        <w:t xml:space="preserve"> sostenut</w:t>
      </w:r>
      <w:r w:rsidRPr="008E4123">
        <w:rPr>
          <w:rFonts w:asciiTheme="minorHAnsi" w:hAnsiTheme="minorHAnsi" w:cstheme="minorHAnsi"/>
          <w:lang w:val="it-IT"/>
        </w:rPr>
        <w:t>i nel 20</w:t>
      </w:r>
      <w:r w:rsidR="007D0356" w:rsidRPr="008E4123">
        <w:rPr>
          <w:rFonts w:asciiTheme="minorHAnsi" w:hAnsiTheme="minorHAnsi" w:cstheme="minorHAnsi"/>
          <w:lang w:val="it-IT"/>
        </w:rPr>
        <w:t>2</w:t>
      </w:r>
      <w:r w:rsidR="00FA3D02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per fruire del riscatto dei periodi non coperti da contribuzione da parte di coloro che al 31.12.95 non avevano anzianità contributiva (c.d.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pace contributiva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art. 20 del DL 28.1.2019 n. 4).</w:t>
      </w:r>
    </w:p>
    <w:p w14:paraId="447A8CD8" w14:textId="10DFA94B" w:rsidR="00D310A1" w:rsidRPr="008E4123" w:rsidRDefault="00D310A1" w:rsidP="000A2DEF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La detrazione spetta anche ai superstiti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assicurato o ai suoi parenti ed affini entro il secondo gra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do che hanno presentato domanda e sostenuto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onere per conto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assicurato stesso.</w:t>
      </w:r>
    </w:p>
    <w:p w14:paraId="2C7A1A74" w14:textId="77BBA1CA" w:rsidR="00D310A1" w:rsidRPr="008E4123" w:rsidRDefault="00D310A1" w:rsidP="000A2DEF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La detrazione spetta sull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ammontare effettivamente versato nel corso del 20</w:t>
      </w:r>
      <w:r w:rsidR="007D0356" w:rsidRPr="008E4123">
        <w:rPr>
          <w:rFonts w:asciiTheme="minorHAnsi" w:hAnsiTheme="minorHAnsi" w:cstheme="minorHAnsi"/>
          <w:lang w:val="it-IT"/>
        </w:rPr>
        <w:t>2</w:t>
      </w:r>
      <w:r w:rsidR="00FA3D02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ed è ripartita in 5 rate annuali di pari importo.</w:t>
      </w:r>
    </w:p>
    <w:p w14:paraId="6355A1C4" w14:textId="39CA9399" w:rsidR="00D310A1" w:rsidRPr="008E4123" w:rsidRDefault="00D310A1" w:rsidP="000A2DEF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Non può essere detratta la spesa sostenuta nel 20</w:t>
      </w:r>
      <w:r w:rsidR="007D0356" w:rsidRPr="008E4123">
        <w:rPr>
          <w:rFonts w:asciiTheme="minorHAnsi" w:hAnsiTheme="minorHAnsi" w:cstheme="minorHAnsi"/>
          <w:lang w:val="it-IT"/>
        </w:rPr>
        <w:t>2</w:t>
      </w:r>
      <w:r w:rsidR="00FA3D02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che è stata fruita in sostituzione delle re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tri</w:t>
      </w:r>
      <w:r w:rsidR="002A64E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buzioni premiali e indicata nella Certificazione Unica 202</w:t>
      </w:r>
      <w:r w:rsidR="00FA3D02" w:rsidRPr="008E4123">
        <w:rPr>
          <w:rFonts w:asciiTheme="minorHAnsi" w:hAnsiTheme="minorHAnsi" w:cstheme="minorHAnsi"/>
          <w:lang w:val="it-IT"/>
        </w:rPr>
        <w:t>6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672BBCEF" w14:textId="2B8D28E1" w:rsidR="00BD1638" w:rsidRPr="008E4123" w:rsidRDefault="00BD1638" w:rsidP="000A2DEF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Indicare gli oneri sostenuti in anni precedenti al 202</w:t>
      </w:r>
      <w:r w:rsidR="00FA3D02" w:rsidRPr="008E4123">
        <w:rPr>
          <w:rFonts w:asciiTheme="minorHAnsi" w:hAnsiTheme="minorHAnsi" w:cstheme="minorHAnsi"/>
          <w:lang w:val="it-IT"/>
        </w:rPr>
        <w:t>5</w:t>
      </w:r>
      <w:r w:rsidRPr="008E4123">
        <w:rPr>
          <w:rFonts w:asciiTheme="minorHAnsi" w:hAnsiTheme="minorHAnsi" w:cstheme="minorHAnsi"/>
          <w:lang w:val="it-IT"/>
        </w:rPr>
        <w:t xml:space="preserve"> per i quali spettano le relative rate</w:t>
      </w:r>
      <w:r w:rsidR="00334E58" w:rsidRPr="008E4123">
        <w:rPr>
          <w:rFonts w:asciiTheme="minorHAnsi" w:hAnsiTheme="minorHAnsi" w:cstheme="minorHAnsi"/>
          <w:lang w:val="it-IT"/>
        </w:rPr>
        <w:t xml:space="preserve"> (se non già a conoscenza dello Studio)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7FBDD12E" w14:textId="77777777" w:rsidR="00541210" w:rsidRPr="008E4123" w:rsidRDefault="00541210" w:rsidP="00541210">
      <w:pPr>
        <w:pStyle w:val="acapopieno"/>
        <w:rPr>
          <w:rFonts w:asciiTheme="minorHAnsi" w:hAnsiTheme="minorHAnsi" w:cstheme="minorHAnsi"/>
          <w:sz w:val="20"/>
        </w:rPr>
      </w:pPr>
    </w:p>
    <w:p w14:paraId="66021910" w14:textId="77777777" w:rsidR="00541210" w:rsidRPr="008E4123" w:rsidRDefault="00541210" w:rsidP="0054121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lastRenderedPageBreak/>
        <w:t xml:space="preserve">Documentazione relativa agli oneri per investimenti in </w:t>
      </w:r>
      <w:r w:rsidRPr="008E4123">
        <w:rPr>
          <w:rFonts w:asciiTheme="minorHAnsi" w:hAnsiTheme="minorHAnsi" w:cstheme="minorHAnsi"/>
          <w:i/>
          <w:sz w:val="20"/>
        </w:rPr>
        <w:t>start up</w:t>
      </w:r>
      <w:r w:rsidRPr="008E4123">
        <w:rPr>
          <w:rFonts w:asciiTheme="minorHAnsi" w:hAnsiTheme="minorHAnsi" w:cstheme="minorHAnsi"/>
          <w:sz w:val="20"/>
        </w:rPr>
        <w:t xml:space="preserve"> innovative in regime </w:t>
      </w:r>
      <w:r w:rsidRPr="008E4123">
        <w:rPr>
          <w:rFonts w:asciiTheme="minorHAnsi" w:hAnsiTheme="minorHAnsi" w:cstheme="minorHAnsi"/>
          <w:i/>
          <w:iCs/>
          <w:sz w:val="20"/>
        </w:rPr>
        <w:t xml:space="preserve">de </w:t>
      </w:r>
      <w:proofErr w:type="spellStart"/>
      <w:r w:rsidRPr="008E4123">
        <w:rPr>
          <w:rFonts w:asciiTheme="minorHAnsi" w:hAnsiTheme="minorHAnsi" w:cstheme="minorHAnsi"/>
          <w:i/>
          <w:iCs/>
          <w:sz w:val="20"/>
        </w:rPr>
        <w:t>minimis</w:t>
      </w:r>
      <w:proofErr w:type="spellEnd"/>
      <w:r w:rsidRPr="008E4123">
        <w:rPr>
          <w:rFonts w:asciiTheme="minorHAnsi" w:hAnsiTheme="minorHAnsi" w:cstheme="minorHAnsi"/>
          <w:sz w:val="20"/>
        </w:rPr>
        <w:t xml:space="preserve"> che danno diritto alla detrazione d’imposta del 65%:</w:t>
      </w:r>
    </w:p>
    <w:p w14:paraId="7988752B" w14:textId="77777777" w:rsidR="00541210" w:rsidRPr="008E4123" w:rsidRDefault="00541210" w:rsidP="0054121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somme investite nel capitale sociale di </w:t>
      </w:r>
      <w:r w:rsidRPr="008E4123">
        <w:rPr>
          <w:rFonts w:asciiTheme="minorHAnsi" w:hAnsiTheme="minorHAnsi" w:cstheme="minorHAnsi"/>
          <w:i/>
          <w:lang w:val="it-IT"/>
        </w:rPr>
        <w:t>start up</w:t>
      </w:r>
      <w:r w:rsidRPr="008E4123">
        <w:rPr>
          <w:rFonts w:asciiTheme="minorHAnsi" w:hAnsiTheme="minorHAnsi" w:cstheme="minorHAnsi"/>
          <w:lang w:val="it-IT"/>
        </w:rPr>
        <w:t xml:space="preserve"> innovative in regime </w:t>
      </w:r>
      <w:r w:rsidRPr="008E4123">
        <w:rPr>
          <w:rFonts w:asciiTheme="minorHAnsi" w:hAnsiTheme="minorHAnsi" w:cstheme="minorHAnsi"/>
          <w:i/>
          <w:iCs/>
          <w:lang w:val="it-IT"/>
        </w:rPr>
        <w:t xml:space="preserve">de </w:t>
      </w:r>
      <w:proofErr w:type="spellStart"/>
      <w:r w:rsidRPr="008E4123">
        <w:rPr>
          <w:rFonts w:asciiTheme="minorHAnsi" w:hAnsiTheme="minorHAnsi" w:cstheme="minorHAnsi"/>
          <w:i/>
          <w:iCs/>
          <w:lang w:val="it-IT"/>
        </w:rPr>
        <w:t>minimis</w:t>
      </w:r>
      <w:proofErr w:type="spellEnd"/>
      <w:r w:rsidRPr="008E4123">
        <w:rPr>
          <w:rFonts w:asciiTheme="minorHAnsi" w:hAnsiTheme="minorHAnsi" w:cstheme="minorHAnsi"/>
          <w:lang w:val="it-IT"/>
        </w:rPr>
        <w:t>, per le quali è stata presentata al Ministero dello Sviluppo economico l’apposita istanza; la detrazione spetta in alternativa a quella ordinaria.</w:t>
      </w:r>
    </w:p>
    <w:p w14:paraId="3EBE3478" w14:textId="77777777" w:rsidR="00E840EF" w:rsidRPr="008E4123" w:rsidRDefault="00E840EF" w:rsidP="00E840EF">
      <w:pPr>
        <w:pStyle w:val="acapopieno"/>
        <w:rPr>
          <w:rFonts w:asciiTheme="minorHAnsi" w:hAnsiTheme="minorHAnsi" w:cstheme="minorHAnsi"/>
          <w:sz w:val="20"/>
          <w:highlight w:val="yellow"/>
        </w:rPr>
      </w:pPr>
    </w:p>
    <w:p w14:paraId="21EFC0A1" w14:textId="16184D5C" w:rsidR="00352DEF" w:rsidRPr="008E4123" w:rsidRDefault="00352DEF" w:rsidP="00352DEF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alle infrastrutture di ricarica dei veicoli elettrici che danno diritto alla detrazione d</w:t>
      </w:r>
      <w:r w:rsidR="00816C03" w:rsidRPr="008E4123">
        <w:rPr>
          <w:rFonts w:asciiTheme="minorHAnsi" w:hAnsiTheme="minorHAnsi" w:cstheme="minorHAnsi"/>
          <w:sz w:val="20"/>
        </w:rPr>
        <w:t xml:space="preserve">al 50% al </w:t>
      </w:r>
      <w:r w:rsidR="00763115" w:rsidRPr="008E4123">
        <w:rPr>
          <w:rFonts w:asciiTheme="minorHAnsi" w:hAnsiTheme="minorHAnsi" w:cstheme="minorHAnsi"/>
          <w:sz w:val="20"/>
        </w:rPr>
        <w:t>110%</w:t>
      </w:r>
    </w:p>
    <w:p w14:paraId="05BD9C96" w14:textId="47A4D9BD" w:rsidR="00831935" w:rsidRPr="008E4123" w:rsidRDefault="00B37548" w:rsidP="00831935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</w:t>
      </w:r>
      <w:r w:rsidR="007D6E0B" w:rsidRPr="008E4123">
        <w:rPr>
          <w:rFonts w:asciiTheme="minorHAnsi" w:hAnsiTheme="minorHAnsi" w:cstheme="minorHAnsi"/>
          <w:lang w:val="it-IT"/>
        </w:rPr>
        <w:t>er le s</w:t>
      </w:r>
      <w:r w:rsidR="00352DEF" w:rsidRPr="008E4123">
        <w:rPr>
          <w:rFonts w:asciiTheme="minorHAnsi" w:hAnsiTheme="minorHAnsi" w:cstheme="minorHAnsi"/>
          <w:lang w:val="it-IT"/>
        </w:rPr>
        <w:t>pese sostenute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352DEF" w:rsidRPr="008E4123">
        <w:rPr>
          <w:rFonts w:asciiTheme="minorHAnsi" w:hAnsiTheme="minorHAnsi" w:cstheme="minorHAnsi"/>
          <w:lang w:val="it-IT"/>
        </w:rPr>
        <w:t>1.3.2019 al 31.12.</w:t>
      </w:r>
      <w:r w:rsidR="00F3335E" w:rsidRPr="008E4123">
        <w:rPr>
          <w:rFonts w:asciiTheme="minorHAnsi" w:hAnsiTheme="minorHAnsi" w:cstheme="minorHAnsi"/>
          <w:lang w:val="it-IT"/>
        </w:rPr>
        <w:t xml:space="preserve">2021 </w:t>
      </w:r>
      <w:r w:rsidRPr="008E4123">
        <w:rPr>
          <w:rFonts w:asciiTheme="minorHAnsi" w:hAnsiTheme="minorHAnsi" w:cstheme="minorHAnsi"/>
          <w:lang w:val="it-IT"/>
        </w:rPr>
        <w:t xml:space="preserve">spettava una detrazione del 50% </w:t>
      </w:r>
      <w:r w:rsidR="00352DEF" w:rsidRPr="008E4123">
        <w:rPr>
          <w:rFonts w:asciiTheme="minorHAnsi" w:hAnsiTheme="minorHAnsi" w:cstheme="minorHAnsi"/>
          <w:lang w:val="it-IT"/>
        </w:rPr>
        <w:t>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352DEF" w:rsidRPr="008E4123">
        <w:rPr>
          <w:rFonts w:asciiTheme="minorHAnsi" w:hAnsiTheme="minorHAnsi" w:cstheme="minorHAnsi"/>
          <w:lang w:val="it-IT"/>
        </w:rPr>
        <w:t xml:space="preserve">acquisto e la </w:t>
      </w:r>
      <w:r w:rsidR="00352DEF" w:rsidRPr="008E4123">
        <w:rPr>
          <w:rFonts w:asciiTheme="minorHAnsi" w:hAnsiTheme="minorHAnsi" w:cstheme="minorHAnsi"/>
          <w:spacing w:val="-2"/>
          <w:lang w:val="it-IT"/>
        </w:rPr>
        <w:t xml:space="preserve">posa in opera delle infrastrutture di ricarica dei veicoli alimentati ad energia elettrica (c.d.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proofErr w:type="spellStart"/>
      <w:r w:rsidR="00352DEF" w:rsidRPr="008E4123">
        <w:rPr>
          <w:rFonts w:asciiTheme="minorHAnsi" w:hAnsiTheme="minorHAnsi" w:cstheme="minorHAnsi"/>
          <w:i/>
          <w:spacing w:val="-2"/>
          <w:lang w:val="it-IT"/>
        </w:rPr>
        <w:t>wall</w:t>
      </w:r>
      <w:proofErr w:type="spellEnd"/>
      <w:r w:rsidR="00352DEF" w:rsidRPr="008E4123">
        <w:rPr>
          <w:rFonts w:asciiTheme="minorHAnsi" w:hAnsiTheme="minorHAnsi" w:cstheme="minorHAnsi"/>
          <w:i/>
          <w:lang w:val="it-IT"/>
        </w:rPr>
        <w:t xml:space="preserve"> box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="00352DEF" w:rsidRPr="008E4123">
        <w:rPr>
          <w:rFonts w:asciiTheme="minorHAnsi" w:hAnsiTheme="minorHAnsi" w:cstheme="minorHAnsi"/>
          <w:lang w:val="it-IT"/>
        </w:rPr>
        <w:t>) dei privati, compresi i costi iniziali per la richiesta di potenza addizionale fino ad un massimo di 7 kW</w:t>
      </w:r>
      <w:r w:rsidR="005C0BBC" w:rsidRPr="008E4123">
        <w:rPr>
          <w:rFonts w:asciiTheme="minorHAnsi" w:hAnsiTheme="minorHAnsi" w:cstheme="minorHAnsi"/>
          <w:lang w:val="it-IT"/>
        </w:rPr>
        <w:t xml:space="preserve"> (la detrazione non è stata prorogata per</w:t>
      </w:r>
      <w:r w:rsidRPr="008E4123">
        <w:rPr>
          <w:rFonts w:asciiTheme="minorHAnsi" w:hAnsiTheme="minorHAnsi" w:cstheme="minorHAnsi"/>
          <w:lang w:val="it-IT"/>
        </w:rPr>
        <w:t xml:space="preserve"> gli anni </w:t>
      </w:r>
      <w:r w:rsidR="00DE53C3" w:rsidRPr="008E4123">
        <w:rPr>
          <w:rFonts w:asciiTheme="minorHAnsi" w:hAnsiTheme="minorHAnsi" w:cstheme="minorHAnsi"/>
          <w:lang w:val="it-IT"/>
        </w:rPr>
        <w:t xml:space="preserve">successivi </w:t>
      </w:r>
      <w:r w:rsidRPr="008E4123">
        <w:rPr>
          <w:rFonts w:asciiTheme="minorHAnsi" w:hAnsiTheme="minorHAnsi" w:cstheme="minorHAnsi"/>
          <w:lang w:val="it-IT"/>
        </w:rPr>
        <w:t xml:space="preserve">al </w:t>
      </w:r>
      <w:r w:rsidR="005C0BBC" w:rsidRPr="008E4123">
        <w:rPr>
          <w:rFonts w:asciiTheme="minorHAnsi" w:hAnsiTheme="minorHAnsi" w:cstheme="minorHAnsi"/>
          <w:lang w:val="it-IT"/>
        </w:rPr>
        <w:t>202</w:t>
      </w:r>
      <w:r w:rsidR="00DE53C3" w:rsidRPr="008E4123">
        <w:rPr>
          <w:rFonts w:asciiTheme="minorHAnsi" w:hAnsiTheme="minorHAnsi" w:cstheme="minorHAnsi"/>
          <w:lang w:val="it-IT"/>
        </w:rPr>
        <w:t>1</w:t>
      </w:r>
      <w:r w:rsidR="005C0BBC" w:rsidRPr="008E4123">
        <w:rPr>
          <w:rFonts w:asciiTheme="minorHAnsi" w:hAnsiTheme="minorHAnsi" w:cstheme="minorHAnsi"/>
          <w:lang w:val="it-IT"/>
        </w:rPr>
        <w:t>)</w:t>
      </w:r>
      <w:r w:rsidR="00352DEF" w:rsidRPr="008E4123">
        <w:rPr>
          <w:rFonts w:asciiTheme="minorHAnsi" w:hAnsiTheme="minorHAnsi" w:cstheme="minorHAnsi"/>
          <w:lang w:val="it-IT"/>
        </w:rPr>
        <w:t>.</w:t>
      </w:r>
    </w:p>
    <w:p w14:paraId="0861CCE4" w14:textId="5767CC05" w:rsidR="00B37548" w:rsidRPr="008E4123" w:rsidRDefault="0049274C" w:rsidP="00831935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T</w:t>
      </w:r>
      <w:r w:rsidR="00B37548" w:rsidRPr="008E4123">
        <w:rPr>
          <w:rFonts w:asciiTheme="minorHAnsi" w:hAnsiTheme="minorHAnsi" w:cstheme="minorHAnsi"/>
          <w:lang w:val="it-IT"/>
        </w:rPr>
        <w:t>uttavia, può competere</w:t>
      </w:r>
      <w:r w:rsidR="00054A8C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 xml:space="preserve">la detrazione per </w:t>
      </w:r>
      <w:r w:rsidR="00087631" w:rsidRPr="008E4123">
        <w:rPr>
          <w:rFonts w:asciiTheme="minorHAnsi" w:hAnsiTheme="minorHAnsi" w:cstheme="minorHAnsi"/>
          <w:lang w:val="it-IT"/>
        </w:rPr>
        <w:t>i</w:t>
      </w:r>
      <w:r w:rsidR="00EE5EBB" w:rsidRPr="008E4123">
        <w:rPr>
          <w:rFonts w:asciiTheme="minorHAnsi" w:hAnsiTheme="minorHAnsi" w:cstheme="minorHAnsi"/>
          <w:lang w:val="it-IT"/>
        </w:rPr>
        <w:t>l</w:t>
      </w:r>
      <w:r w:rsidR="00831935" w:rsidRPr="008E4123">
        <w:rPr>
          <w:rFonts w:asciiTheme="minorHAnsi" w:hAnsiTheme="minorHAnsi" w:cstheme="minorHAnsi"/>
          <w:lang w:val="it-IT"/>
        </w:rPr>
        <w:t xml:space="preserve"> </w:t>
      </w:r>
      <w:r w:rsidR="005E3BCF" w:rsidRPr="008E4123">
        <w:rPr>
          <w:rFonts w:asciiTheme="minorHAnsi" w:hAnsiTheme="minorHAnsi" w:cstheme="minorHAnsi"/>
          <w:lang w:val="it-IT"/>
        </w:rPr>
        <w:t>superbonus</w:t>
      </w:r>
      <w:r w:rsidR="00CB551C" w:rsidRPr="008E4123">
        <w:rPr>
          <w:rFonts w:asciiTheme="minorHAnsi" w:hAnsiTheme="minorHAnsi" w:cstheme="minorHAnsi"/>
          <w:lang w:val="it-IT"/>
        </w:rPr>
        <w:t>,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B551C" w:rsidRPr="008E4123">
        <w:rPr>
          <w:rFonts w:asciiTheme="minorHAnsi" w:hAnsiTheme="minorHAnsi" w:cstheme="minorHAnsi"/>
          <w:lang w:val="it-IT"/>
        </w:rPr>
        <w:t>art. 119 del DL 34/2020,</w:t>
      </w:r>
      <w:r w:rsidR="00831935" w:rsidRPr="008E4123">
        <w:rPr>
          <w:rFonts w:asciiTheme="minorHAnsi" w:hAnsiTheme="minorHAnsi" w:cstheme="minorHAnsi"/>
          <w:lang w:val="it-IT"/>
        </w:rPr>
        <w:t xml:space="preserve"> per le spese</w:t>
      </w:r>
      <w:r w:rsidR="00831935" w:rsidRPr="008E4123">
        <w:rPr>
          <w:rFonts w:asciiTheme="minorHAnsi" w:hAnsiTheme="minorHAnsi" w:cstheme="minorHAnsi"/>
          <w:spacing w:val="-2"/>
          <w:lang w:val="it-IT"/>
        </w:rPr>
        <w:t xml:space="preserve"> </w:t>
      </w:r>
      <w:r w:rsidR="00831935" w:rsidRPr="008E4123">
        <w:rPr>
          <w:rFonts w:asciiTheme="minorHAnsi" w:hAnsiTheme="minorHAnsi" w:cstheme="minorHAnsi"/>
          <w:lang w:val="it-IT"/>
        </w:rPr>
        <w:t xml:space="preserve">sostenute </w:t>
      </w:r>
      <w:r w:rsidR="00B37548" w:rsidRPr="008E4123">
        <w:rPr>
          <w:rFonts w:asciiTheme="minorHAnsi" w:hAnsiTheme="minorHAnsi" w:cstheme="minorHAnsi"/>
          <w:lang w:val="it-IT"/>
        </w:rPr>
        <w:t>fin</w:t>
      </w:r>
      <w:r w:rsidR="00B37548" w:rsidRPr="008E4123">
        <w:rPr>
          <w:rFonts w:asciiTheme="minorHAnsi" w:hAnsiTheme="minorHAnsi" w:cstheme="minorHAnsi"/>
          <w:spacing w:val="-2"/>
          <w:lang w:val="it-IT"/>
        </w:rPr>
        <w:t>o al 31.12.2025 da determinati soggetti</w:t>
      </w:r>
      <w:r w:rsidR="00421E6D" w:rsidRPr="008E4123">
        <w:rPr>
          <w:rFonts w:asciiTheme="minorHAnsi" w:hAnsiTheme="minorHAnsi" w:cstheme="minorHAnsi"/>
          <w:lang w:val="it-IT"/>
        </w:rPr>
        <w:t xml:space="preserve"> (per le spese sostenute fino al 31.12.2022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21E6D" w:rsidRPr="008E4123">
        <w:rPr>
          <w:rFonts w:asciiTheme="minorHAnsi" w:hAnsiTheme="minorHAnsi" w:cstheme="minorHAnsi"/>
          <w:lang w:val="it-IT"/>
        </w:rPr>
        <w:t>aliquota è del 110%, per le spese sostenute nel 2023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21E6D" w:rsidRPr="008E4123">
        <w:rPr>
          <w:rFonts w:asciiTheme="minorHAnsi" w:hAnsiTheme="minorHAnsi" w:cstheme="minorHAnsi"/>
          <w:lang w:val="it-IT"/>
        </w:rPr>
        <w:t>aliquota può essere del 90% o del 110%, per le spese sostenute nel 2024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21E6D" w:rsidRPr="008E4123">
        <w:rPr>
          <w:rFonts w:asciiTheme="minorHAnsi" w:hAnsiTheme="minorHAnsi" w:cstheme="minorHAnsi"/>
          <w:lang w:val="it-IT"/>
        </w:rPr>
        <w:t>aliquota è del 70% e per le spese sostenute nel 2025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21E6D" w:rsidRPr="008E4123">
        <w:rPr>
          <w:rFonts w:asciiTheme="minorHAnsi" w:hAnsiTheme="minorHAnsi" w:cstheme="minorHAnsi"/>
          <w:lang w:val="it-IT"/>
        </w:rPr>
        <w:t>aliquota è del 65%)</w:t>
      </w:r>
      <w:r w:rsidR="00B37548" w:rsidRPr="008E4123">
        <w:rPr>
          <w:rFonts w:asciiTheme="minorHAnsi" w:hAnsiTheme="minorHAnsi" w:cstheme="minorHAnsi"/>
          <w:spacing w:val="-2"/>
          <w:lang w:val="it-IT"/>
        </w:rPr>
        <w:t xml:space="preserve">, </w:t>
      </w:r>
      <w:r w:rsidR="005E3BCF" w:rsidRPr="008E4123">
        <w:rPr>
          <w:rFonts w:asciiTheme="minorHAnsi" w:hAnsiTheme="minorHAnsi" w:cstheme="minorHAnsi"/>
          <w:spacing w:val="-2"/>
          <w:lang w:val="it-IT"/>
        </w:rPr>
        <w:t xml:space="preserve">se </w:t>
      </w:r>
      <w:r w:rsidR="00B37548" w:rsidRPr="008E4123">
        <w:rPr>
          <w:rFonts w:asciiTheme="minorHAnsi" w:hAnsiTheme="minorHAnsi" w:cstheme="minorHAnsi"/>
          <w:spacing w:val="-2"/>
          <w:lang w:val="it-IT"/>
        </w:rPr>
        <w:t>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="00B37548" w:rsidRPr="008E4123">
        <w:rPr>
          <w:rFonts w:asciiTheme="minorHAnsi" w:hAnsiTheme="minorHAnsi" w:cstheme="minorHAnsi"/>
          <w:spacing w:val="-2"/>
          <w:lang w:val="it-IT"/>
        </w:rPr>
        <w:t xml:space="preserve">intervento di installazione delle colonnine di ricarica è </w:t>
      </w:r>
      <w:r w:rsidR="005E3BCF" w:rsidRPr="008E4123">
        <w:rPr>
          <w:rFonts w:asciiTheme="minorHAnsi" w:hAnsiTheme="minorHAnsi" w:cstheme="minorHAnsi"/>
          <w:spacing w:val="-2"/>
          <w:lang w:val="it-IT"/>
        </w:rPr>
        <w:t xml:space="preserve">effettuato congiuntamente a un intervento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="005E3BCF" w:rsidRPr="008E4123">
        <w:rPr>
          <w:rFonts w:asciiTheme="minorHAnsi" w:hAnsiTheme="minorHAnsi" w:cstheme="minorHAnsi"/>
          <w:spacing w:val="-2"/>
          <w:lang w:val="it-IT"/>
        </w:rPr>
        <w:t>trainante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="005E3BCF" w:rsidRPr="008E4123">
        <w:rPr>
          <w:rFonts w:asciiTheme="minorHAnsi" w:hAnsiTheme="minorHAnsi" w:cstheme="minorHAnsi"/>
          <w:spacing w:val="-2"/>
          <w:lang w:val="it-IT"/>
        </w:rPr>
        <w:t xml:space="preserve"> di efficienza energe</w:t>
      </w:r>
      <w:r w:rsidR="005E3BCF" w:rsidRPr="008E4123">
        <w:rPr>
          <w:rFonts w:asciiTheme="minorHAnsi" w:hAnsiTheme="minorHAnsi" w:cstheme="minorHAnsi"/>
          <w:lang w:val="it-IT"/>
        </w:rPr>
        <w:t>tica</w:t>
      </w:r>
      <w:r w:rsidR="00F3335E" w:rsidRPr="008E4123">
        <w:rPr>
          <w:rFonts w:asciiTheme="minorHAnsi" w:hAnsiTheme="minorHAnsi" w:cstheme="minorHAnsi"/>
          <w:lang w:val="it-IT"/>
        </w:rPr>
        <w:t>.</w:t>
      </w:r>
      <w:r w:rsidR="00B37548" w:rsidRPr="008E4123">
        <w:rPr>
          <w:rFonts w:asciiTheme="minorHAnsi" w:hAnsiTheme="minorHAnsi" w:cstheme="minorHAnsi"/>
          <w:kern w:val="19"/>
          <w:lang w:val="it-IT"/>
        </w:rPr>
        <w:t xml:space="preserve"> </w:t>
      </w:r>
    </w:p>
    <w:p w14:paraId="454CBC19" w14:textId="77777777" w:rsidR="00541210" w:rsidRPr="008E4123" w:rsidRDefault="00541210" w:rsidP="00E840EF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355962EA" w14:textId="1A98DE89" w:rsidR="00220640" w:rsidRPr="008E4123" w:rsidRDefault="00220640" w:rsidP="0022064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pacing w:val="-2"/>
          <w:sz w:val="20"/>
        </w:rPr>
        <w:t xml:space="preserve">Documentazione relativa alle spese per </w:t>
      </w:r>
      <w:r w:rsidR="00A52A3C" w:rsidRPr="008E4123">
        <w:rPr>
          <w:rFonts w:asciiTheme="minorHAnsi" w:hAnsiTheme="minorHAnsi" w:cstheme="minorHAnsi"/>
          <w:spacing w:val="-2"/>
          <w:sz w:val="20"/>
        </w:rPr>
        <w:t xml:space="preserve">gli interventi di recupero edilizio che </w:t>
      </w:r>
      <w:r w:rsidRPr="008E4123">
        <w:rPr>
          <w:rFonts w:asciiTheme="minorHAnsi" w:hAnsiTheme="minorHAnsi" w:cstheme="minorHAnsi"/>
          <w:spacing w:val="-2"/>
          <w:sz w:val="20"/>
        </w:rPr>
        <w:t>danno diritto alla detrazione del</w:t>
      </w:r>
      <w:r w:rsidR="00FE2F43" w:rsidRPr="008E4123">
        <w:rPr>
          <w:rFonts w:asciiTheme="minorHAnsi" w:hAnsiTheme="minorHAnsi" w:cstheme="minorHAnsi"/>
          <w:spacing w:val="-2"/>
          <w:sz w:val="20"/>
        </w:rPr>
        <w:t xml:space="preserve"> 36% o</w:t>
      </w:r>
      <w:r w:rsidR="00A52A3C" w:rsidRPr="008E4123">
        <w:rPr>
          <w:rFonts w:asciiTheme="minorHAnsi" w:hAnsiTheme="minorHAnsi" w:cstheme="minorHAnsi"/>
          <w:spacing w:val="-2"/>
          <w:sz w:val="20"/>
        </w:rPr>
        <w:t xml:space="preserve"> </w:t>
      </w:r>
      <w:r w:rsidRPr="008E4123">
        <w:rPr>
          <w:rFonts w:asciiTheme="minorHAnsi" w:hAnsiTheme="minorHAnsi" w:cstheme="minorHAnsi"/>
          <w:spacing w:val="-2"/>
          <w:sz w:val="20"/>
        </w:rPr>
        <w:t>50</w:t>
      </w:r>
      <w:r w:rsidRPr="008E4123">
        <w:rPr>
          <w:rFonts w:asciiTheme="minorHAnsi" w:hAnsiTheme="minorHAnsi" w:cstheme="minorHAnsi"/>
          <w:sz w:val="20"/>
        </w:rPr>
        <w:t>%</w:t>
      </w:r>
      <w:r w:rsidR="00C65E8D" w:rsidRPr="008E4123">
        <w:rPr>
          <w:rFonts w:asciiTheme="minorHAnsi" w:hAnsiTheme="minorHAnsi" w:cstheme="minorHAnsi"/>
          <w:sz w:val="20"/>
        </w:rPr>
        <w:t xml:space="preserve"> (</w:t>
      </w:r>
      <w:r w:rsidR="00FE2F43" w:rsidRPr="008E4123">
        <w:rPr>
          <w:rFonts w:asciiTheme="minorHAnsi" w:hAnsiTheme="minorHAnsi" w:cstheme="minorHAnsi"/>
          <w:sz w:val="20"/>
        </w:rPr>
        <w:t xml:space="preserve">65%, </w:t>
      </w:r>
      <w:r w:rsidR="00964C0A" w:rsidRPr="008E4123">
        <w:rPr>
          <w:rFonts w:asciiTheme="minorHAnsi" w:hAnsiTheme="minorHAnsi" w:cstheme="minorHAnsi"/>
          <w:sz w:val="20"/>
        </w:rPr>
        <w:t xml:space="preserve">70%, </w:t>
      </w:r>
      <w:r w:rsidR="00EE5EBB" w:rsidRPr="008E4123">
        <w:rPr>
          <w:rFonts w:asciiTheme="minorHAnsi" w:hAnsiTheme="minorHAnsi" w:cstheme="minorHAnsi"/>
          <w:sz w:val="20"/>
        </w:rPr>
        <w:t xml:space="preserve">90% o </w:t>
      </w:r>
      <w:r w:rsidR="00C65E8D" w:rsidRPr="008E4123">
        <w:rPr>
          <w:rFonts w:asciiTheme="minorHAnsi" w:hAnsiTheme="minorHAnsi" w:cstheme="minorHAnsi"/>
          <w:sz w:val="20"/>
        </w:rPr>
        <w:t xml:space="preserve">110% per gli </w:t>
      </w:r>
      <w:r w:rsidR="001143F4" w:rsidRPr="008E4123">
        <w:rPr>
          <w:rFonts w:asciiTheme="minorHAnsi" w:hAnsiTheme="minorHAnsi" w:cstheme="minorHAnsi"/>
          <w:sz w:val="20"/>
        </w:rPr>
        <w:t xml:space="preserve">interventi </w:t>
      </w:r>
      <w:r w:rsidR="009046C8" w:rsidRPr="008E4123">
        <w:rPr>
          <w:rFonts w:asciiTheme="minorHAnsi" w:hAnsiTheme="minorHAnsi" w:cstheme="minorHAnsi"/>
          <w:sz w:val="20"/>
        </w:rPr>
        <w:t xml:space="preserve">fotovoltaici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="001143F4" w:rsidRPr="008E4123">
        <w:rPr>
          <w:rFonts w:asciiTheme="minorHAnsi" w:hAnsiTheme="minorHAnsi" w:cstheme="minorHAnsi"/>
          <w:sz w:val="20"/>
        </w:rPr>
        <w:t>trainati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="001143F4" w:rsidRPr="008E4123">
        <w:rPr>
          <w:rFonts w:asciiTheme="minorHAnsi" w:hAnsiTheme="minorHAnsi" w:cstheme="minorHAnsi"/>
          <w:sz w:val="20"/>
        </w:rPr>
        <w:t xml:space="preserve"> </w:t>
      </w:r>
      <w:r w:rsidR="009046C8" w:rsidRPr="008E4123">
        <w:rPr>
          <w:rFonts w:asciiTheme="minorHAnsi" w:hAnsiTheme="minorHAnsi" w:cstheme="minorHAnsi"/>
          <w:sz w:val="20"/>
        </w:rPr>
        <w:t xml:space="preserve">con </w:t>
      </w:r>
      <w:r w:rsidR="001143F4" w:rsidRPr="008E4123">
        <w:rPr>
          <w:rFonts w:asciiTheme="minorHAnsi" w:hAnsiTheme="minorHAnsi" w:cstheme="minorHAnsi"/>
          <w:sz w:val="20"/>
        </w:rPr>
        <w:t>superbonus</w:t>
      </w:r>
      <w:r w:rsidR="00C65E8D" w:rsidRPr="008E4123">
        <w:rPr>
          <w:rFonts w:asciiTheme="minorHAnsi" w:hAnsiTheme="minorHAnsi" w:cstheme="minorHAnsi"/>
          <w:sz w:val="20"/>
        </w:rPr>
        <w:t>)</w:t>
      </w:r>
      <w:r w:rsidRPr="008E4123">
        <w:rPr>
          <w:rFonts w:asciiTheme="minorHAnsi" w:hAnsiTheme="minorHAnsi" w:cstheme="minorHAnsi"/>
          <w:sz w:val="20"/>
        </w:rPr>
        <w:t>:</w:t>
      </w:r>
    </w:p>
    <w:p w14:paraId="41347D21" w14:textId="70FAA0D3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codice fiscale del condominio, della società di persone o di altri enti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art. 5 del TUIR (in assenza del codice fiscale del condominio minimo docu</w:t>
      </w:r>
      <w:r w:rsidRPr="008E4123">
        <w:rPr>
          <w:rFonts w:asciiTheme="minorHAnsi" w:hAnsiTheme="minorHAnsi" w:cstheme="minorHAnsi"/>
          <w:lang w:val="it-IT"/>
        </w:rPr>
        <w:softHyphen/>
        <w:t>mentazione ordinariamente richiesta per comprovare il diritto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agevolazione, un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autocer</w:t>
      </w:r>
      <w:r w:rsidRPr="008E4123">
        <w:rPr>
          <w:rFonts w:asciiTheme="minorHAnsi" w:hAnsiTheme="minorHAnsi" w:cstheme="minorHAnsi"/>
          <w:lang w:val="it-IT"/>
        </w:rPr>
        <w:softHyphen/>
        <w:t>tifi</w:t>
      </w:r>
      <w:r w:rsidRPr="008E4123">
        <w:rPr>
          <w:rFonts w:asciiTheme="minorHAnsi" w:hAnsiTheme="minorHAnsi" w:cstheme="minorHAnsi"/>
          <w:lang w:val="it-IT"/>
        </w:rPr>
        <w:softHyphen/>
        <w:t>cazione che attesti la natura dei lavori effettuati e indichi i dati catastali delle unità immobiliari facenti parte del condominio);</w:t>
      </w:r>
    </w:p>
    <w:p w14:paraId="15B137D4" w14:textId="3E70B3F9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dati catastali degli</w:t>
      </w:r>
      <w:r w:rsidR="001E5A91" w:rsidRPr="008E4123">
        <w:rPr>
          <w:rFonts w:asciiTheme="minorHAnsi" w:hAnsiTheme="minorHAnsi" w:cstheme="minorHAnsi"/>
          <w:lang w:val="it-IT"/>
        </w:rPr>
        <w:t xml:space="preserve"> immobili oggetto di intervento</w:t>
      </w:r>
      <w:r w:rsidRPr="008E4123">
        <w:rPr>
          <w:rFonts w:asciiTheme="minorHAnsi" w:hAnsiTheme="minorHAnsi" w:cstheme="minorHAnsi"/>
          <w:lang w:val="it-IT"/>
        </w:rPr>
        <w:t>; nel caso in cui i lavori sia</w:t>
      </w:r>
      <w:r w:rsidRPr="008E4123">
        <w:rPr>
          <w:rFonts w:asciiTheme="minorHAnsi" w:hAnsiTheme="minorHAnsi" w:cstheme="minorHAnsi"/>
          <w:lang w:val="it-IT"/>
        </w:rPr>
        <w:softHyphen/>
        <w:t>no effettuati dal de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tentore (es. conduttore), anziché dal possessore, estremi di registra</w:t>
      </w:r>
      <w:r w:rsidRPr="008E4123">
        <w:rPr>
          <w:rFonts w:asciiTheme="minorHAnsi" w:hAnsiTheme="minorHAnsi" w:cstheme="minorHAnsi"/>
          <w:lang w:val="it-IT"/>
        </w:rPr>
        <w:softHyphen/>
        <w:t>zione del</w:t>
      </w:r>
      <w:r w:rsidRPr="008E4123">
        <w:rPr>
          <w:rFonts w:asciiTheme="minorHAnsi" w:hAnsiTheme="minorHAnsi" w:cstheme="minorHAnsi"/>
          <w:lang w:val="it-IT"/>
        </w:rPr>
        <w:softHyphen/>
        <w:t>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atto che costi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tui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sce il titolo per la detenzione (es. contratto di locazione)</w:t>
      </w:r>
      <w:r w:rsidR="008E5CB4" w:rsidRPr="008E4123">
        <w:rPr>
          <w:rFonts w:asciiTheme="minorHAnsi" w:hAnsiTheme="minorHAnsi" w:cstheme="minorHAnsi"/>
          <w:lang w:val="it-IT"/>
        </w:rPr>
        <w:t xml:space="preserve"> e dichiarazione di consenso del possessore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8E5CB4" w:rsidRPr="008E4123">
        <w:rPr>
          <w:rFonts w:asciiTheme="minorHAnsi" w:hAnsiTheme="minorHAnsi" w:cstheme="minorHAnsi"/>
          <w:lang w:val="it-IT"/>
        </w:rPr>
        <w:t>immobile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8E5CB4" w:rsidRPr="008E4123">
        <w:rPr>
          <w:rFonts w:asciiTheme="minorHAnsi" w:hAnsiTheme="minorHAnsi" w:cstheme="minorHAnsi"/>
          <w:lang w:val="it-IT"/>
        </w:rPr>
        <w:t>esecuzione dei lavori effettuati dal detentore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4AB77584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documentazione relativa agli interventi necessari alla ricostruzione o al ripristino di immobili dan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neg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>giati a seguito di eventi calamitosi, qualora sia stato dichiarato lo stato di emergenza;</w:t>
      </w:r>
    </w:p>
    <w:p w14:paraId="7B2416F3" w14:textId="3525C550" w:rsidR="00CA6DFE" w:rsidRPr="008E4123" w:rsidRDefault="00CA6DFE" w:rsidP="00220640">
      <w:pPr>
        <w:pStyle w:val="pallino10"/>
        <w:rPr>
          <w:rFonts w:asciiTheme="minorHAnsi" w:hAnsiTheme="minorHAnsi" w:cstheme="minorHAnsi"/>
          <w:spacing w:val="-2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comunicazione preventiva </w:t>
      </w:r>
      <w:r w:rsidR="00B0444A" w:rsidRPr="008E4123">
        <w:rPr>
          <w:rFonts w:asciiTheme="minorHAnsi" w:hAnsiTheme="minorHAnsi" w:cstheme="minorHAnsi"/>
          <w:lang w:val="it-IT"/>
        </w:rPr>
        <w:t>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B0444A" w:rsidRPr="008E4123">
        <w:rPr>
          <w:rFonts w:asciiTheme="minorHAnsi" w:hAnsiTheme="minorHAnsi" w:cstheme="minorHAnsi"/>
          <w:lang w:val="it-IT"/>
        </w:rPr>
        <w:t>a</w:t>
      </w:r>
      <w:r w:rsidR="00416DA6" w:rsidRPr="008E4123">
        <w:rPr>
          <w:rFonts w:asciiTheme="minorHAnsi" w:hAnsiTheme="minorHAnsi" w:cstheme="minorHAnsi"/>
          <w:lang w:val="it-IT"/>
        </w:rPr>
        <w:t>zienda</w:t>
      </w:r>
      <w:r w:rsidRPr="008E4123">
        <w:rPr>
          <w:rFonts w:asciiTheme="minorHAnsi" w:hAnsiTheme="minorHAnsi" w:cstheme="minorHAnsi"/>
          <w:lang w:val="it-IT"/>
        </w:rPr>
        <w:t xml:space="preserve"> sanitaria locale (ASL) ter</w:t>
      </w:r>
      <w:r w:rsidRPr="008E4123">
        <w:rPr>
          <w:rFonts w:asciiTheme="minorHAnsi" w:hAnsiTheme="minorHAnsi" w:cstheme="minorHAnsi"/>
          <w:lang w:val="it-IT"/>
        </w:rPr>
        <w:softHyphen/>
        <w:t>ri</w:t>
      </w:r>
      <w:r w:rsidRPr="008E4123">
        <w:rPr>
          <w:rFonts w:asciiTheme="minorHAnsi" w:hAnsiTheme="minorHAnsi" w:cstheme="minorHAnsi"/>
          <w:lang w:val="it-IT"/>
        </w:rPr>
        <w:softHyphen/>
        <w:t>to</w:t>
      </w:r>
      <w:r w:rsidRPr="008E4123">
        <w:rPr>
          <w:rFonts w:asciiTheme="minorHAnsi" w:hAnsiTheme="minorHAnsi" w:cstheme="minorHAnsi"/>
          <w:lang w:val="it-IT"/>
        </w:rPr>
        <w:softHyphen/>
        <w:t>rial</w:t>
      </w:r>
      <w:r w:rsidRPr="008E4123">
        <w:rPr>
          <w:rFonts w:asciiTheme="minorHAnsi" w:hAnsiTheme="minorHAnsi" w:cstheme="minorHAnsi"/>
          <w:lang w:val="it-IT"/>
        </w:rPr>
        <w:softHyphen/>
        <w:t>mente competente della da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ta di inizio dei lavori, qualora tale co</w:t>
      </w:r>
      <w:r w:rsidRPr="008E4123">
        <w:rPr>
          <w:rFonts w:asciiTheme="minorHAnsi" w:hAnsiTheme="minorHAnsi" w:cstheme="minorHAnsi"/>
          <w:lang w:val="it-IT"/>
        </w:rPr>
        <w:softHyphen/>
        <w:t>mu</w:t>
      </w:r>
      <w:r w:rsidRPr="008E4123">
        <w:rPr>
          <w:rFonts w:asciiTheme="minorHAnsi" w:hAnsiTheme="minorHAnsi" w:cstheme="minorHAnsi"/>
          <w:lang w:val="it-IT"/>
        </w:rPr>
        <w:softHyphen/>
        <w:t>nicazione sia obbligatoria secondo le vigenti dispo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sizioni in materia di sicurez</w:t>
      </w:r>
      <w:r w:rsidRPr="008E4123">
        <w:rPr>
          <w:rFonts w:asciiTheme="minorHAnsi" w:hAnsiTheme="minorHAnsi" w:cstheme="minorHAnsi"/>
          <w:lang w:val="it-IT"/>
        </w:rPr>
        <w:softHyphen/>
        <w:t>za dei cantieri;</w:t>
      </w:r>
    </w:p>
    <w:p w14:paraId="32916BDA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ricevute di effettuazione dei pagamenti tramite bonifico bancario o postale;</w:t>
      </w:r>
    </w:p>
    <w:p w14:paraId="0FE3628A" w14:textId="39966BA9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ricevute di pagamento delle spese relative ad oneri di urbanizzazione, </w:t>
      </w:r>
      <w:r w:rsidR="009046C8" w:rsidRPr="008E4123">
        <w:rPr>
          <w:rFonts w:asciiTheme="minorHAnsi" w:hAnsiTheme="minorHAnsi" w:cstheme="minorHAnsi"/>
          <w:lang w:val="it-IT"/>
        </w:rPr>
        <w:t>tassa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9046C8" w:rsidRPr="008E4123">
        <w:rPr>
          <w:rFonts w:asciiTheme="minorHAnsi" w:hAnsiTheme="minorHAnsi" w:cstheme="minorHAnsi"/>
          <w:lang w:val="it-IT"/>
        </w:rPr>
        <w:t xml:space="preserve">occupazione </w:t>
      </w:r>
      <w:r w:rsidR="009046C8" w:rsidRPr="008E4123">
        <w:rPr>
          <w:rFonts w:asciiTheme="minorHAnsi" w:hAnsiTheme="minorHAnsi" w:cstheme="minorHAnsi"/>
          <w:spacing w:val="-2"/>
          <w:lang w:val="it-IT"/>
        </w:rPr>
        <w:t>del suolo pubblico</w:t>
      </w:r>
      <w:r w:rsidRPr="008E4123">
        <w:rPr>
          <w:rFonts w:asciiTheme="minorHAnsi" w:hAnsiTheme="minorHAnsi" w:cstheme="minorHAnsi"/>
          <w:spacing w:val="-2"/>
          <w:lang w:val="it-IT"/>
        </w:rPr>
        <w:t>, imposta di bol</w:t>
      </w:r>
      <w:r w:rsidR="00F119B0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lo e diritti per concessioni, autorizzazioni e denunce inizio </w:t>
      </w:r>
      <w:r w:rsidRPr="008E4123">
        <w:rPr>
          <w:rFonts w:asciiTheme="minorHAnsi" w:hAnsiTheme="minorHAnsi" w:cstheme="minorHAnsi"/>
          <w:lang w:val="it-IT"/>
        </w:rPr>
        <w:t xml:space="preserve">lavori, in relazione ai lavori edilizi </w:t>
      </w:r>
      <w:r w:rsidR="0080720B" w:rsidRPr="008E4123">
        <w:rPr>
          <w:rFonts w:asciiTheme="minorHAnsi" w:hAnsiTheme="minorHAnsi" w:cstheme="minorHAnsi"/>
          <w:lang w:val="it-IT"/>
        </w:rPr>
        <w:t>age</w:t>
      </w:r>
      <w:r w:rsidR="0080720B" w:rsidRPr="008E4123">
        <w:rPr>
          <w:rFonts w:asciiTheme="minorHAnsi" w:hAnsiTheme="minorHAnsi" w:cstheme="minorHAnsi"/>
          <w:lang w:val="it-IT"/>
        </w:rPr>
        <w:softHyphen/>
        <w:t>volabili</w:t>
      </w:r>
      <w:r w:rsidRPr="008E4123">
        <w:rPr>
          <w:rFonts w:asciiTheme="minorHAnsi" w:hAnsiTheme="minorHAnsi" w:cstheme="minorHAnsi"/>
          <w:lang w:val="it-IT"/>
        </w:rPr>
        <w:t>, an</w:t>
      </w:r>
      <w:r w:rsidRPr="008E4123">
        <w:rPr>
          <w:rFonts w:asciiTheme="minorHAnsi" w:hAnsiTheme="minorHAnsi" w:cstheme="minorHAnsi"/>
          <w:lang w:val="it-IT"/>
        </w:rPr>
        <w:softHyphen/>
        <w:t>che se non effettuate con bonifico bancario o postale;</w:t>
      </w:r>
    </w:p>
    <w:p w14:paraId="21480188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fatture rilasciate dal soggetto che ha eseguito i lavori;</w:t>
      </w:r>
    </w:p>
    <w:p w14:paraId="626F7720" w14:textId="3CB26059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certificazione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amministratore di condominio della quota delle spese sulle parti comuni che danno diritto alla detrazione;</w:t>
      </w:r>
    </w:p>
    <w:p w14:paraId="6939F3B8" w14:textId="6166007A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attestazione del venditore delle spese sostenute per la realizzazione di box o posti auto perti</w:t>
      </w:r>
      <w:r w:rsidRPr="008E4123">
        <w:rPr>
          <w:rFonts w:asciiTheme="minorHAnsi" w:hAnsiTheme="minorHAnsi" w:cstheme="minorHAnsi"/>
          <w:lang w:val="it-IT"/>
        </w:rPr>
        <w:softHyphen/>
        <w:t>nen</w:t>
      </w:r>
      <w:r w:rsidRPr="008E4123">
        <w:rPr>
          <w:rFonts w:asciiTheme="minorHAnsi" w:hAnsiTheme="minorHAnsi" w:cstheme="minorHAnsi"/>
          <w:lang w:val="it-IT"/>
        </w:rPr>
        <w:softHyphen/>
        <w:t xml:space="preserve">ziali, acquistati nel </w:t>
      </w:r>
      <w:r w:rsidR="00EE1747" w:rsidRPr="008E4123">
        <w:rPr>
          <w:rFonts w:asciiTheme="minorHAnsi" w:hAnsiTheme="minorHAnsi" w:cstheme="minorHAnsi"/>
          <w:lang w:val="it-IT"/>
        </w:rPr>
        <w:t xml:space="preserve">2025 </w:t>
      </w:r>
      <w:r w:rsidRPr="008E4123">
        <w:rPr>
          <w:rFonts w:asciiTheme="minorHAnsi" w:hAnsiTheme="minorHAnsi" w:cstheme="minorHAnsi"/>
          <w:lang w:val="it-IT"/>
        </w:rPr>
        <w:t>anche mediante contratto preliminare di compravendita registrato oppure tramite atto di assegnazione delle cooperative edilizie;</w:t>
      </w:r>
    </w:p>
    <w:p w14:paraId="6F47C5AA" w14:textId="212D1FC4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eventuali atti di assenso (licenze, concessioni e autorizzazioni edilizie, ecc.) relativi a lavori av</w:t>
      </w:r>
      <w:r w:rsidRPr="008E4123">
        <w:rPr>
          <w:rFonts w:asciiTheme="minorHAnsi" w:hAnsiTheme="minorHAnsi" w:cstheme="minorHAnsi"/>
          <w:lang w:val="it-IT"/>
        </w:rPr>
        <w:softHyphen/>
        <w:t xml:space="preserve">viati nel </w:t>
      </w:r>
      <w:r w:rsidR="00EE1747" w:rsidRPr="008E4123">
        <w:rPr>
          <w:rFonts w:asciiTheme="minorHAnsi" w:hAnsiTheme="minorHAnsi" w:cstheme="minorHAnsi"/>
          <w:lang w:val="it-IT"/>
        </w:rPr>
        <w:t xml:space="preserve">2025 </w:t>
      </w:r>
      <w:r w:rsidRPr="008E4123">
        <w:rPr>
          <w:rFonts w:asciiTheme="minorHAnsi" w:hAnsiTheme="minorHAnsi" w:cstheme="minorHAnsi"/>
          <w:lang w:val="it-IT"/>
        </w:rPr>
        <w:t>(al fine di verificare se si tratta di mera continuazione di interventi pregressi);</w:t>
      </w:r>
    </w:p>
    <w:p w14:paraId="2F76F336" w14:textId="4E344A36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agli interventi effettuati e alle detrazioni usufruite dal venditore, dal do</w:t>
      </w:r>
      <w:r w:rsidRPr="008E4123">
        <w:rPr>
          <w:rFonts w:asciiTheme="minorHAnsi" w:hAnsiTheme="minorHAnsi" w:cstheme="minorHAnsi"/>
          <w:lang w:val="it-IT"/>
        </w:rPr>
        <w:softHyphen/>
        <w:t>nante o dal defunto, in caso di vendita, donazione o successione, qualora il diritto alla de</w:t>
      </w:r>
      <w:r w:rsidR="00BD365D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trazio</w:t>
      </w:r>
      <w:r w:rsidRPr="008E4123">
        <w:rPr>
          <w:rFonts w:asciiTheme="minorHAnsi" w:hAnsiTheme="minorHAnsi" w:cstheme="minorHAnsi"/>
          <w:lang w:val="it-IT"/>
        </w:rPr>
        <w:softHyphen/>
        <w:t>ne si trasferisca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acquirente, donatario o erede;</w:t>
      </w:r>
    </w:p>
    <w:p w14:paraId="015D1A30" w14:textId="222CC9B7" w:rsidR="00C65E8D" w:rsidRPr="008E4123" w:rsidRDefault="00220640" w:rsidP="00CC51E5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comunicazione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ENEA in relazione agli interventi ultimati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1.1.2018, con la relativa</w:t>
      </w:r>
      <w:r w:rsidRPr="008E4123">
        <w:rPr>
          <w:rFonts w:asciiTheme="minorHAnsi" w:hAnsiTheme="minorHAnsi" w:cstheme="minorHAnsi"/>
          <w:lang w:val="it-IT"/>
        </w:rPr>
        <w:t xml:space="preserve"> ricevuta di trasmissione</w:t>
      </w:r>
      <w:r w:rsidR="00C358AD" w:rsidRPr="008E4123">
        <w:rPr>
          <w:rFonts w:asciiTheme="minorHAnsi" w:hAnsiTheme="minorHAnsi" w:cstheme="minorHAnsi"/>
          <w:lang w:val="it-IT"/>
        </w:rPr>
        <w:t xml:space="preserve">; </w:t>
      </w:r>
    </w:p>
    <w:p w14:paraId="6BC2666C" w14:textId="7D9EB1BE" w:rsidR="00C358AD" w:rsidRPr="008E4123" w:rsidRDefault="00C358AD" w:rsidP="000215A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per i lavori edili, agevolati con superbonus, avviati dal 28.5.2022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allegato X al </w:t>
      </w:r>
      <w:proofErr w:type="spellStart"/>
      <w:r w:rsidRPr="008E4123">
        <w:rPr>
          <w:rFonts w:asciiTheme="minorHAnsi" w:hAnsiTheme="minorHAnsi" w:cstheme="minorHAnsi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lang w:val="it-IT"/>
        </w:rPr>
        <w:t>. 81/2008, eseguiti da imprese che hanno lavoratori dipendenti, il cui importo è comples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siva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mente superiore a 70.000,00 euro, copia del contratto di affidamento dei lavori ove viene indicato che i lavori edili sono eseguiti da datori di lavoro che applicano i contratti collettivi del settore edile, nazionale e territoriali, stipulati dalle associazioni datoriali e sindacali compara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tivamente più rap</w:t>
      </w:r>
      <w:r w:rsidR="009D6A2A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presentative sul piano nazionale</w:t>
      </w:r>
      <w:r w:rsidR="007F2933" w:rsidRPr="008E4123">
        <w:rPr>
          <w:rFonts w:asciiTheme="minorHAnsi" w:hAnsiTheme="minorHAnsi" w:cstheme="minorHAnsi"/>
          <w:lang w:val="it-IT"/>
        </w:rPr>
        <w:t xml:space="preserve"> (i</w:t>
      </w:r>
      <w:r w:rsidRPr="008E4123">
        <w:rPr>
          <w:rFonts w:asciiTheme="minorHAnsi" w:hAnsiTheme="minorHAnsi" w:cstheme="minorHAnsi"/>
          <w:lang w:val="it-IT"/>
        </w:rPr>
        <w:t>n caso di mancata indicazione del C</w:t>
      </w:r>
      <w:r w:rsidR="007F2933" w:rsidRPr="008E4123">
        <w:rPr>
          <w:rFonts w:asciiTheme="minorHAnsi" w:hAnsiTheme="minorHAnsi" w:cstheme="minorHAnsi"/>
          <w:lang w:val="it-IT"/>
        </w:rPr>
        <w:t>CNL</w:t>
      </w:r>
      <w:r w:rsidRPr="008E4123">
        <w:rPr>
          <w:rFonts w:asciiTheme="minorHAnsi" w:hAnsiTheme="minorHAnsi" w:cstheme="minorHAnsi"/>
          <w:lang w:val="it-IT"/>
        </w:rPr>
        <w:t xml:space="preserve"> nelle fatture emesse in relazione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esecuzione dei lavori, una dichiarazione sostitutiva di atto di notorietà proveniente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esecutrice dei lavori, attestante il contratto collettivo uti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lizzato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</w:t>
      </w:r>
      <w:r w:rsidR="008709E2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secuzione dei lavori edili relativi alla fattura medesima</w:t>
      </w:r>
      <w:r w:rsidR="007F2933" w:rsidRPr="008E4123">
        <w:rPr>
          <w:rFonts w:asciiTheme="minorHAnsi" w:hAnsiTheme="minorHAnsi" w:cstheme="minorHAnsi"/>
          <w:lang w:val="it-IT"/>
        </w:rPr>
        <w:t>)</w:t>
      </w:r>
      <w:r w:rsidR="00DB7EE7" w:rsidRPr="008E4123">
        <w:rPr>
          <w:rFonts w:asciiTheme="minorHAnsi" w:hAnsiTheme="minorHAnsi" w:cstheme="minorHAnsi"/>
          <w:lang w:val="it-IT"/>
        </w:rPr>
        <w:t>.</w:t>
      </w:r>
      <w:r w:rsidR="004D0074" w:rsidRPr="008E4123">
        <w:rPr>
          <w:rFonts w:asciiTheme="minorHAnsi" w:hAnsiTheme="minorHAnsi" w:cstheme="minorHAnsi"/>
          <w:lang w:val="it-IT"/>
        </w:rPr>
        <w:t xml:space="preserve"> </w:t>
      </w:r>
    </w:p>
    <w:p w14:paraId="011B3796" w14:textId="7D72DA8D" w:rsidR="00C65E8D" w:rsidRPr="008E4123" w:rsidRDefault="009E77B4" w:rsidP="00C65E8D">
      <w:pPr>
        <w:pStyle w:val="Corpotesto1"/>
        <w:widowControl w:val="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In relazione </w:t>
      </w:r>
      <w:r w:rsidR="00C65E8D" w:rsidRPr="008E4123">
        <w:rPr>
          <w:rFonts w:asciiTheme="minorHAnsi" w:hAnsiTheme="minorHAnsi" w:cstheme="minorHAnsi"/>
          <w:lang w:val="it-IT"/>
        </w:rPr>
        <w:t>agli interventi di recupero edilizio riguardanti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65E8D" w:rsidRPr="008E4123">
        <w:rPr>
          <w:rFonts w:asciiTheme="minorHAnsi" w:hAnsiTheme="minorHAnsi" w:cstheme="minorHAnsi"/>
          <w:lang w:val="it-IT"/>
        </w:rPr>
        <w:t>installazione di impianti solari fotovoltaici 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65E8D" w:rsidRPr="008E4123">
        <w:rPr>
          <w:rFonts w:asciiTheme="minorHAnsi" w:hAnsiTheme="minorHAnsi" w:cstheme="minorHAnsi"/>
          <w:lang w:val="it-IT"/>
        </w:rPr>
        <w:t>installazione, contestuale o successiva, di sistemi di accumulo integrati negli impianti solari fo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="00C65E8D" w:rsidRPr="008E4123">
        <w:rPr>
          <w:rFonts w:asciiTheme="minorHAnsi" w:hAnsiTheme="minorHAnsi" w:cstheme="minorHAnsi"/>
          <w:lang w:val="it-IT"/>
        </w:rPr>
        <w:t>to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="00C65E8D" w:rsidRPr="008E4123">
        <w:rPr>
          <w:rFonts w:asciiTheme="minorHAnsi" w:hAnsiTheme="minorHAnsi" w:cstheme="minorHAnsi"/>
          <w:lang w:val="it-IT"/>
        </w:rPr>
        <w:t xml:space="preserve">voltaici agevolati, </w:t>
      </w:r>
      <w:r w:rsidR="00EE5EBB" w:rsidRPr="008E4123">
        <w:rPr>
          <w:rFonts w:asciiTheme="minorHAnsi" w:hAnsiTheme="minorHAnsi" w:cstheme="minorHAnsi"/>
          <w:lang w:val="it-IT"/>
        </w:rPr>
        <w:t xml:space="preserve">può competere </w:t>
      </w:r>
      <w:r w:rsidR="00D5000D" w:rsidRPr="008E4123">
        <w:rPr>
          <w:rFonts w:asciiTheme="minorHAnsi" w:hAnsiTheme="minorHAnsi" w:cstheme="minorHAnsi"/>
          <w:lang w:val="it-IT"/>
        </w:rPr>
        <w:t xml:space="preserve">la detrazione per </w:t>
      </w:r>
      <w:r w:rsidR="00EE5EBB" w:rsidRPr="008E4123">
        <w:rPr>
          <w:rFonts w:asciiTheme="minorHAnsi" w:hAnsiTheme="minorHAnsi" w:cstheme="minorHAnsi"/>
          <w:lang w:val="it-IT"/>
        </w:rPr>
        <w:t>il superbonus,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EE5EBB" w:rsidRPr="008E4123">
        <w:rPr>
          <w:rFonts w:asciiTheme="minorHAnsi" w:hAnsiTheme="minorHAnsi" w:cstheme="minorHAnsi"/>
          <w:lang w:val="it-IT"/>
        </w:rPr>
        <w:t>art. 119 del DL 34/2020, per le spese sostenute fino al 31.12.2025 da determinati soggetti</w:t>
      </w:r>
      <w:r w:rsidR="004C67EC" w:rsidRPr="008E4123">
        <w:rPr>
          <w:rFonts w:asciiTheme="minorHAnsi" w:hAnsiTheme="minorHAnsi" w:cstheme="minorHAnsi"/>
          <w:lang w:val="it-IT"/>
        </w:rPr>
        <w:t xml:space="preserve"> (per le spese sostenute fino al 31.12.2022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C67EC" w:rsidRPr="008E4123">
        <w:rPr>
          <w:rFonts w:asciiTheme="minorHAnsi" w:hAnsiTheme="minorHAnsi" w:cstheme="minorHAnsi"/>
          <w:lang w:val="it-IT"/>
        </w:rPr>
        <w:t>aliquota è del 110%, per le spese sostenute nel 2023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C67EC" w:rsidRPr="008E4123">
        <w:rPr>
          <w:rFonts w:asciiTheme="minorHAnsi" w:hAnsiTheme="minorHAnsi" w:cstheme="minorHAnsi"/>
          <w:lang w:val="it-IT"/>
        </w:rPr>
        <w:t>aliquota può essere del 90% o del 110%, per le spese sostenute nel 2024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C67EC" w:rsidRPr="008E4123">
        <w:rPr>
          <w:rFonts w:asciiTheme="minorHAnsi" w:hAnsiTheme="minorHAnsi" w:cstheme="minorHAnsi"/>
          <w:lang w:val="it-IT"/>
        </w:rPr>
        <w:t>aliquota è del 70% e per le spese sostenute nel 2025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C67EC" w:rsidRPr="008E4123">
        <w:rPr>
          <w:rFonts w:asciiTheme="minorHAnsi" w:hAnsiTheme="minorHAnsi" w:cstheme="minorHAnsi"/>
          <w:lang w:val="it-IT"/>
        </w:rPr>
        <w:t>aliquota è del 65%)</w:t>
      </w:r>
      <w:r w:rsidR="00EE5EBB" w:rsidRPr="008E4123">
        <w:rPr>
          <w:rFonts w:asciiTheme="minorHAnsi" w:hAnsiTheme="minorHAnsi" w:cstheme="minorHAnsi"/>
          <w:lang w:val="it-IT"/>
        </w:rPr>
        <w:t xml:space="preserve">, se gli interventi sono effettuati </w:t>
      </w:r>
      <w:r w:rsidR="00AC1823" w:rsidRPr="008E4123">
        <w:rPr>
          <w:rFonts w:asciiTheme="minorHAnsi" w:hAnsiTheme="minorHAnsi" w:cstheme="minorHAnsi"/>
          <w:lang w:val="it-IT"/>
        </w:rPr>
        <w:t xml:space="preserve">congiuntamente ad un intervento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="00AC1823" w:rsidRPr="008E4123">
        <w:rPr>
          <w:rFonts w:asciiTheme="minorHAnsi" w:hAnsiTheme="minorHAnsi" w:cstheme="minorHAnsi"/>
          <w:lang w:val="it-IT"/>
        </w:rPr>
        <w:t>trainante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="00AC1823" w:rsidRPr="008E4123">
        <w:rPr>
          <w:rFonts w:asciiTheme="minorHAnsi" w:hAnsiTheme="minorHAnsi" w:cstheme="minorHAnsi"/>
          <w:lang w:val="it-IT"/>
        </w:rPr>
        <w:t xml:space="preserve"> di riduzione del rischio sismico o di efficienza energetica</w:t>
      </w:r>
      <w:r w:rsidR="00C65E8D" w:rsidRPr="008E4123">
        <w:rPr>
          <w:rFonts w:asciiTheme="minorHAnsi" w:hAnsiTheme="minorHAnsi" w:cstheme="minorHAnsi"/>
          <w:lang w:val="it-IT"/>
        </w:rPr>
        <w:t>.</w:t>
      </w:r>
    </w:p>
    <w:p w14:paraId="0CADFF85" w14:textId="77777777" w:rsidR="00F347AA" w:rsidRPr="008E4123" w:rsidRDefault="00F347AA" w:rsidP="00220640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5F0AF833" w14:textId="785D04C5" w:rsidR="00220640" w:rsidRPr="008E4123" w:rsidRDefault="00220640" w:rsidP="0022064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pacing w:val="-2"/>
          <w:sz w:val="20"/>
        </w:rPr>
        <w:t>Documentazione relativa all</w:t>
      </w:r>
      <w:r w:rsidR="00580C8D" w:rsidRPr="008E4123">
        <w:rPr>
          <w:rFonts w:asciiTheme="minorHAnsi" w:hAnsiTheme="minorHAnsi" w:cstheme="minorHAnsi"/>
          <w:spacing w:val="-2"/>
          <w:sz w:val="20"/>
        </w:rPr>
        <w:t>’</w:t>
      </w:r>
      <w:r w:rsidRPr="008E4123">
        <w:rPr>
          <w:rFonts w:asciiTheme="minorHAnsi" w:hAnsiTheme="minorHAnsi" w:cstheme="minorHAnsi"/>
          <w:spacing w:val="-2"/>
          <w:sz w:val="20"/>
        </w:rPr>
        <w:t>acquisto di unità immobiliari in fabbricati interamente ristrutturati</w:t>
      </w:r>
      <w:r w:rsidRPr="008E4123">
        <w:rPr>
          <w:rFonts w:asciiTheme="minorHAnsi" w:hAnsiTheme="minorHAnsi" w:cstheme="minorHAnsi"/>
          <w:sz w:val="20"/>
        </w:rPr>
        <w:t xml:space="preserve"> da imprese che danno diritto alla detrazione del</w:t>
      </w:r>
      <w:r w:rsidR="00EE1747" w:rsidRPr="008E4123">
        <w:rPr>
          <w:rFonts w:asciiTheme="minorHAnsi" w:hAnsiTheme="minorHAnsi" w:cstheme="minorHAnsi"/>
          <w:sz w:val="20"/>
        </w:rPr>
        <w:t xml:space="preserve"> 36% o</w:t>
      </w:r>
      <w:r w:rsidRPr="008E4123">
        <w:rPr>
          <w:rFonts w:asciiTheme="minorHAnsi" w:hAnsiTheme="minorHAnsi" w:cstheme="minorHAnsi"/>
          <w:sz w:val="20"/>
        </w:rPr>
        <w:t xml:space="preserve"> 50%: </w:t>
      </w:r>
    </w:p>
    <w:p w14:paraId="42E0A76A" w14:textId="739B9D9F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atto di acquisto, assegnazione o preliminare di vendita registrato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unità immobiliare dal qua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le si evinca la data di inizio e fine lavori nonché il numero dei contitolari, situata in un fab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bricato interamente ri</w:t>
      </w:r>
      <w:r w:rsidRPr="008E4123">
        <w:rPr>
          <w:rFonts w:asciiTheme="minorHAnsi" w:hAnsiTheme="minorHAnsi" w:cstheme="minorHAnsi"/>
          <w:lang w:val="it-IT"/>
        </w:rPr>
        <w:softHyphen/>
        <w:t>strut</w:t>
      </w:r>
      <w:r w:rsidRPr="008E4123">
        <w:rPr>
          <w:rFonts w:asciiTheme="minorHAnsi" w:hAnsiTheme="minorHAnsi" w:cstheme="minorHAnsi"/>
          <w:lang w:val="it-IT"/>
        </w:rPr>
        <w:softHyphen/>
        <w:t>turato da imprese di costruzione o ristrutturazione immobiliare o da coope</w:t>
      </w:r>
      <w:r w:rsidRPr="008E4123">
        <w:rPr>
          <w:rFonts w:asciiTheme="minorHAnsi" w:hAnsiTheme="minorHAnsi" w:cstheme="minorHAnsi"/>
          <w:lang w:val="it-IT"/>
        </w:rPr>
        <w:softHyphen/>
        <w:t>ra</w:t>
      </w:r>
      <w:r w:rsidRPr="008E4123">
        <w:rPr>
          <w:rFonts w:asciiTheme="minorHAnsi" w:hAnsiTheme="minorHAnsi" w:cstheme="minorHAnsi"/>
          <w:lang w:val="it-IT"/>
        </w:rPr>
        <w:softHyphen/>
        <w:t>tive edili</w:t>
      </w:r>
      <w:r w:rsidRPr="008E4123">
        <w:rPr>
          <w:rFonts w:asciiTheme="minorHAnsi" w:hAnsiTheme="minorHAnsi" w:cstheme="minorHAnsi"/>
          <w:lang w:val="it-IT"/>
        </w:rPr>
        <w:softHyphen/>
        <w:t>zie, ovvero documentazione di acconti già versati;</w:t>
      </w:r>
    </w:p>
    <w:p w14:paraId="3F835870" w14:textId="391E6B83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in </w:t>
      </w:r>
      <w:r w:rsidR="005E3BCF" w:rsidRPr="008E4123">
        <w:rPr>
          <w:rFonts w:asciiTheme="minorHAnsi" w:hAnsiTheme="minorHAnsi" w:cstheme="minorHAnsi"/>
          <w:lang w:val="it-IT"/>
        </w:rPr>
        <w:t xml:space="preserve">mancanza di tali informazioni nei </w:t>
      </w:r>
      <w:proofErr w:type="gramStart"/>
      <w:r w:rsidR="005E3BCF" w:rsidRPr="008E4123">
        <w:rPr>
          <w:rFonts w:asciiTheme="minorHAnsi" w:hAnsiTheme="minorHAnsi" w:cstheme="minorHAnsi"/>
          <w:lang w:val="it-IT"/>
        </w:rPr>
        <w:t>predetti</w:t>
      </w:r>
      <w:proofErr w:type="gramEnd"/>
      <w:r w:rsidR="005E3BCF" w:rsidRPr="008E4123">
        <w:rPr>
          <w:rFonts w:asciiTheme="minorHAnsi" w:hAnsiTheme="minorHAnsi" w:cstheme="minorHAnsi"/>
          <w:lang w:val="it-IT"/>
        </w:rPr>
        <w:t xml:space="preserve"> atti</w:t>
      </w:r>
      <w:r w:rsidRPr="008E4123">
        <w:rPr>
          <w:rFonts w:asciiTheme="minorHAnsi" w:hAnsiTheme="minorHAnsi" w:cstheme="minorHAnsi"/>
          <w:lang w:val="it-IT"/>
        </w:rPr>
        <w:t>, dichiarazione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di costruzione o d</w:t>
      </w:r>
      <w:r w:rsidR="004D0C07" w:rsidRPr="008E4123">
        <w:rPr>
          <w:rFonts w:asciiTheme="minorHAnsi" w:hAnsiTheme="minorHAnsi" w:cstheme="minorHAnsi"/>
          <w:lang w:val="it-IT"/>
        </w:rPr>
        <w:t>e</w:t>
      </w:r>
      <w:r w:rsidRPr="008E4123">
        <w:rPr>
          <w:rFonts w:asciiTheme="minorHAnsi" w:hAnsiTheme="minorHAnsi" w:cstheme="minorHAnsi"/>
          <w:lang w:val="it-IT"/>
        </w:rPr>
        <w:t>lla cooperativa edilizia che attesti le sopracitate condizioni;</w:t>
      </w:r>
    </w:p>
    <w:p w14:paraId="2CE48CBE" w14:textId="68E2389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codice fiscale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o della cooperativa che ha effettuato i lavori.</w:t>
      </w:r>
    </w:p>
    <w:p w14:paraId="406DDBA6" w14:textId="77777777" w:rsidR="0012335B" w:rsidRPr="008E4123" w:rsidRDefault="0012335B" w:rsidP="00220640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21C912EE" w14:textId="77777777" w:rsidR="00220640" w:rsidRPr="008E4123" w:rsidRDefault="00220640" w:rsidP="00220640">
      <w:pPr>
        <w:pStyle w:val="Corpodeltesto2"/>
        <w:rPr>
          <w:rFonts w:asciiTheme="minorHAnsi" w:hAnsiTheme="minorHAnsi" w:cstheme="minorHAnsi"/>
          <w:spacing w:val="-2"/>
          <w:sz w:val="20"/>
        </w:rPr>
      </w:pPr>
      <w:r w:rsidRPr="008E4123">
        <w:rPr>
          <w:rFonts w:asciiTheme="minorHAnsi" w:hAnsiTheme="minorHAnsi" w:cstheme="minorHAnsi"/>
          <w:spacing w:val="-2"/>
          <w:sz w:val="20"/>
        </w:rPr>
        <w:t>Documentazione relativa agli interventi antisismici che danno diritto alla detrazione del 65%</w:t>
      </w:r>
    </w:p>
    <w:p w14:paraId="39E7FC05" w14:textId="6441789D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 xml:space="preserve">Documentazione relativa alle spese sostenute dal 4.8.2013 al 31.12.2016 </w:t>
      </w:r>
      <w:r w:rsidRPr="008E4123">
        <w:rPr>
          <w:rFonts w:asciiTheme="minorHAnsi" w:hAnsiTheme="minorHAnsi" w:cstheme="minorHAnsi"/>
          <w:lang w:val="it-IT"/>
        </w:rPr>
        <w:t>per interventi relativi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</w:t>
      </w:r>
      <w:r w:rsidRPr="008E4123">
        <w:rPr>
          <w:rFonts w:asciiTheme="minorHAnsi" w:hAnsiTheme="minorHAnsi" w:cstheme="minorHAnsi"/>
          <w:lang w:val="it-IT"/>
        </w:rPr>
        <w:softHyphen/>
        <w:t>do</w:t>
      </w:r>
      <w:r w:rsidRPr="008E4123">
        <w:rPr>
          <w:rFonts w:asciiTheme="minorHAnsi" w:hAnsiTheme="minorHAnsi" w:cstheme="minorHAnsi"/>
          <w:lang w:val="it-IT"/>
        </w:rPr>
        <w:softHyphen/>
        <w:t>zione di misure antisismiche:</w:t>
      </w:r>
    </w:p>
    <w:p w14:paraId="13BC1134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le cui procedure autorizzatorie sono state attivate dal 4.8.2013;</w:t>
      </w:r>
    </w:p>
    <w:p w14:paraId="30ECB303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su edifici ricadenti nelle zone sismiche ad alta pericolosità (zone 1 o 2);</w:t>
      </w:r>
    </w:p>
    <w:p w14:paraId="039C39A2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riguardanti costruzioni adibite ad abitazione principale o ad attività produttive (agricole, pro</w:t>
      </w:r>
      <w:r w:rsidRPr="008E4123">
        <w:rPr>
          <w:rFonts w:asciiTheme="minorHAnsi" w:hAnsiTheme="minorHAnsi" w:cstheme="minorHAnsi"/>
          <w:lang w:val="it-IT"/>
        </w:rPr>
        <w:softHyphen/>
        <w:t>fes</w:t>
      </w:r>
      <w:r w:rsidRPr="008E4123">
        <w:rPr>
          <w:rFonts w:asciiTheme="minorHAnsi" w:hAnsiTheme="minorHAnsi" w:cstheme="minorHAnsi"/>
          <w:lang w:val="it-IT"/>
        </w:rPr>
        <w:softHyphen/>
        <w:t>sio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nali, produttive di beni e servizi, commerciali o non commerciali).</w:t>
      </w:r>
    </w:p>
    <w:p w14:paraId="47E4A07E" w14:textId="77777777" w:rsidR="00C24AD0" w:rsidRPr="008E4123" w:rsidRDefault="00C24AD0" w:rsidP="00C24AD0">
      <w:pPr>
        <w:pStyle w:val="acapopieno"/>
        <w:rPr>
          <w:rFonts w:asciiTheme="minorHAnsi" w:hAnsiTheme="minorHAnsi" w:cstheme="minorHAnsi"/>
          <w:sz w:val="20"/>
        </w:rPr>
      </w:pPr>
    </w:p>
    <w:p w14:paraId="26F24B7D" w14:textId="5B2854B4" w:rsidR="00220640" w:rsidRPr="008E4123" w:rsidRDefault="00220640" w:rsidP="00220640">
      <w:pPr>
        <w:pStyle w:val="Corpodeltesto2"/>
        <w:rPr>
          <w:rFonts w:asciiTheme="minorHAnsi" w:hAnsiTheme="minorHAnsi" w:cstheme="minorHAnsi"/>
          <w:spacing w:val="-2"/>
          <w:sz w:val="20"/>
        </w:rPr>
      </w:pPr>
      <w:r w:rsidRPr="008E4123">
        <w:rPr>
          <w:rFonts w:asciiTheme="minorHAnsi" w:hAnsiTheme="minorHAnsi" w:cstheme="minorHAnsi"/>
          <w:spacing w:val="-2"/>
          <w:sz w:val="20"/>
        </w:rPr>
        <w:t>Documentazione relativa agli interventi antisismici che danno diritto alla detrazione dal</w:t>
      </w:r>
      <w:r w:rsidR="00EE1747" w:rsidRPr="008E4123">
        <w:rPr>
          <w:rFonts w:asciiTheme="minorHAnsi" w:hAnsiTheme="minorHAnsi" w:cstheme="minorHAnsi"/>
          <w:spacing w:val="-2"/>
          <w:sz w:val="20"/>
        </w:rPr>
        <w:t xml:space="preserve"> 36% al 1</w:t>
      </w:r>
      <w:r w:rsidRPr="008E4123">
        <w:rPr>
          <w:rFonts w:asciiTheme="minorHAnsi" w:hAnsiTheme="minorHAnsi" w:cstheme="minorHAnsi"/>
          <w:spacing w:val="-2"/>
          <w:sz w:val="20"/>
        </w:rPr>
        <w:t>10%</w:t>
      </w:r>
      <w:r w:rsidR="001E5A91" w:rsidRPr="008E4123">
        <w:rPr>
          <w:rFonts w:asciiTheme="minorHAnsi" w:hAnsiTheme="minorHAnsi" w:cstheme="minorHAnsi"/>
          <w:spacing w:val="-2"/>
          <w:sz w:val="20"/>
        </w:rPr>
        <w:t xml:space="preserve"> (c.d. </w:t>
      </w:r>
      <w:r w:rsidR="00054A8C" w:rsidRPr="008E4123">
        <w:rPr>
          <w:rFonts w:asciiTheme="minorHAnsi" w:hAnsiTheme="minorHAnsi" w:cstheme="minorHAnsi"/>
          <w:spacing w:val="-2"/>
          <w:sz w:val="20"/>
        </w:rPr>
        <w:t>“</w:t>
      </w:r>
      <w:r w:rsidR="001E5A91" w:rsidRPr="008E4123">
        <w:rPr>
          <w:rFonts w:asciiTheme="minorHAnsi" w:hAnsiTheme="minorHAnsi" w:cstheme="minorHAnsi"/>
          <w:spacing w:val="-2"/>
          <w:sz w:val="20"/>
        </w:rPr>
        <w:t>sismabonus</w:t>
      </w:r>
      <w:r w:rsidR="00054A8C" w:rsidRPr="008E4123">
        <w:rPr>
          <w:rFonts w:asciiTheme="minorHAnsi" w:hAnsiTheme="minorHAnsi" w:cstheme="minorHAnsi"/>
          <w:spacing w:val="-2"/>
          <w:sz w:val="20"/>
        </w:rPr>
        <w:t>”</w:t>
      </w:r>
      <w:r w:rsidR="001E5A91" w:rsidRPr="008E4123">
        <w:rPr>
          <w:rFonts w:asciiTheme="minorHAnsi" w:hAnsiTheme="minorHAnsi" w:cstheme="minorHAnsi"/>
          <w:spacing w:val="-2"/>
          <w:sz w:val="20"/>
        </w:rPr>
        <w:t>)</w:t>
      </w:r>
    </w:p>
    <w:p w14:paraId="3846B42E" w14:textId="74A703E5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 xml:space="preserve">Documentazione relativa alle spese sostenute dal 2017 al </w:t>
      </w:r>
      <w:r w:rsidR="00EE1747" w:rsidRPr="008E4123">
        <w:rPr>
          <w:rFonts w:asciiTheme="minorHAnsi" w:eastAsia="Wingdings2" w:hAnsiTheme="minorHAnsi" w:cstheme="minorHAnsi"/>
          <w:lang w:val="it-IT"/>
        </w:rPr>
        <w:t xml:space="preserve">2025 </w:t>
      </w:r>
      <w:r w:rsidRPr="008E4123">
        <w:rPr>
          <w:rFonts w:asciiTheme="minorHAnsi" w:hAnsiTheme="minorHAnsi" w:cstheme="minorHAnsi"/>
          <w:lang w:val="it-IT"/>
        </w:rPr>
        <w:t>per interventi relativi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</w:t>
      </w:r>
      <w:r w:rsidRPr="008E4123">
        <w:rPr>
          <w:rFonts w:asciiTheme="minorHAnsi" w:hAnsiTheme="minorHAnsi" w:cstheme="minorHAnsi"/>
          <w:lang w:val="it-IT"/>
        </w:rPr>
        <w:softHyphen/>
        <w:t>do</w:t>
      </w:r>
      <w:r w:rsidRPr="008E4123">
        <w:rPr>
          <w:rFonts w:asciiTheme="minorHAnsi" w:hAnsiTheme="minorHAnsi" w:cstheme="minorHAnsi"/>
          <w:lang w:val="it-IT"/>
        </w:rPr>
        <w:softHyphen/>
        <w:t>zione di misure antisismiche:</w:t>
      </w:r>
    </w:p>
    <w:p w14:paraId="0B7B2447" w14:textId="21492C46" w:rsidR="00220640" w:rsidRPr="008E4123" w:rsidRDefault="00220640" w:rsidP="009246D8">
      <w:pPr>
        <w:pStyle w:val="pallino10"/>
        <w:spacing w:line="250" w:lineRule="exact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le cui procedure autorizzatorie sono state attivate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1.1.2017;</w:t>
      </w:r>
    </w:p>
    <w:p w14:paraId="0E2B69EC" w14:textId="77777777" w:rsidR="00220640" w:rsidRPr="008E4123" w:rsidRDefault="00220640" w:rsidP="009246D8">
      <w:pPr>
        <w:pStyle w:val="pallino10"/>
        <w:spacing w:line="250" w:lineRule="exact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su edifici ricadenti nelle zone sismiche 1, 2 o 3;</w:t>
      </w:r>
    </w:p>
    <w:p w14:paraId="328B4A11" w14:textId="77777777" w:rsidR="00220640" w:rsidRPr="008E4123" w:rsidRDefault="00220640" w:rsidP="009246D8">
      <w:pPr>
        <w:pStyle w:val="pallino10"/>
        <w:spacing w:line="250" w:lineRule="exact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riguardanti costruzioni adibite ad abitazione o ad attività produttive (agricole, professionali, pro</w:t>
      </w:r>
      <w:r w:rsidRPr="008E4123">
        <w:rPr>
          <w:rFonts w:asciiTheme="minorHAnsi" w:hAnsiTheme="minorHAnsi" w:cstheme="minorHAnsi"/>
          <w:lang w:val="it-IT"/>
        </w:rPr>
        <w:softHyphen/>
        <w:t>duttive di beni e servizi, commerciali o non commerciali);</w:t>
      </w:r>
    </w:p>
    <w:p w14:paraId="24A54505" w14:textId="1C33A105" w:rsidR="00220640" w:rsidRPr="008E4123" w:rsidRDefault="00220640" w:rsidP="009246D8">
      <w:pPr>
        <w:pStyle w:val="pallino10"/>
        <w:spacing w:line="250" w:lineRule="exact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comunicazione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ENEA in relazione agli interventi ultimati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1.1.2018, con la relativa ricevuta di trasmissione</w:t>
      </w:r>
      <w:r w:rsidR="00C358AD" w:rsidRPr="008E4123">
        <w:rPr>
          <w:rFonts w:asciiTheme="minorHAnsi" w:hAnsiTheme="minorHAnsi" w:cstheme="minorHAnsi"/>
          <w:lang w:val="it-IT"/>
        </w:rPr>
        <w:t xml:space="preserve">; </w:t>
      </w:r>
    </w:p>
    <w:p w14:paraId="7355984C" w14:textId="58739CD8" w:rsidR="00C358AD" w:rsidRPr="008E4123" w:rsidRDefault="00C358AD" w:rsidP="000215A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 i lavori edili, agevolati con superbonus, avviati dal 28.5.2022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allegato X al </w:t>
      </w:r>
      <w:proofErr w:type="spellStart"/>
      <w:r w:rsidRPr="008E4123">
        <w:rPr>
          <w:rFonts w:asciiTheme="minorHAnsi" w:hAnsiTheme="minorHAnsi" w:cstheme="minorHAnsi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lang w:val="it-IT"/>
        </w:rPr>
        <w:t>. 81/2008, eseguiti da imprese che hanno lavoratori dipendenti, il cui importo è complessi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mente superiore a 70.000,00 euro, copia del contratto di affidamento dei lavori ove viene indi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cato che i lavori edili sono eseguiti da datori di lavoro che applicano i contratti collettivi del set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tore edile, nazionale e territoriali, stipulati dalle associazioni datoriali e sindacali com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para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tiva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mente più rappresentative sul piano nazionale</w:t>
      </w:r>
      <w:r w:rsidR="007F2933" w:rsidRPr="008E4123">
        <w:rPr>
          <w:rFonts w:asciiTheme="minorHAnsi" w:hAnsiTheme="minorHAnsi" w:cstheme="minorHAnsi"/>
          <w:lang w:val="it-IT"/>
        </w:rPr>
        <w:t xml:space="preserve"> (</w:t>
      </w:r>
      <w:r w:rsidRPr="008E4123">
        <w:rPr>
          <w:rFonts w:asciiTheme="minorHAnsi" w:hAnsiTheme="minorHAnsi" w:cstheme="minorHAnsi"/>
          <w:lang w:val="it-IT"/>
        </w:rPr>
        <w:t xml:space="preserve">in caso di mancata indicazione del </w:t>
      </w:r>
      <w:r w:rsidR="007F2933" w:rsidRPr="008E4123">
        <w:rPr>
          <w:rFonts w:asciiTheme="minorHAnsi" w:hAnsiTheme="minorHAnsi" w:cstheme="minorHAnsi"/>
          <w:lang w:val="it-IT"/>
        </w:rPr>
        <w:t>CCNL</w:t>
      </w:r>
      <w:r w:rsidRPr="008E4123">
        <w:rPr>
          <w:rFonts w:asciiTheme="minorHAnsi" w:hAnsiTheme="minorHAnsi" w:cstheme="minorHAnsi"/>
          <w:lang w:val="it-IT"/>
        </w:rPr>
        <w:t xml:space="preserve"> nelle fatture emesse in relazione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esecuzione dei lavori, </w:t>
      </w:r>
      <w:r w:rsidRPr="008E4123">
        <w:rPr>
          <w:rFonts w:asciiTheme="minorHAnsi" w:hAnsiTheme="minorHAnsi" w:cstheme="minorHAnsi"/>
          <w:lang w:val="it-IT"/>
        </w:rPr>
        <w:lastRenderedPageBreak/>
        <w:t>una dichiarazione sostitutiva di atto di notorietà pro</w:t>
      </w:r>
      <w:r w:rsidR="008709E2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veniente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esecutrice dei lavori, attestante il contratto collettivo uti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lizzato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</w:t>
      </w:r>
      <w:r w:rsidR="008709E2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secuzione dei lavori edili relativi alla fattura medesima</w:t>
      </w:r>
      <w:r w:rsidR="007F2933" w:rsidRPr="008E4123">
        <w:rPr>
          <w:rFonts w:asciiTheme="minorHAnsi" w:hAnsiTheme="minorHAnsi" w:cstheme="minorHAnsi"/>
          <w:lang w:val="it-IT"/>
        </w:rPr>
        <w:t>)</w:t>
      </w:r>
      <w:r w:rsidR="00DB7EE7" w:rsidRPr="008E4123">
        <w:rPr>
          <w:rFonts w:asciiTheme="minorHAnsi" w:hAnsiTheme="minorHAnsi" w:cstheme="minorHAnsi"/>
          <w:lang w:val="it-IT"/>
        </w:rPr>
        <w:t>.</w:t>
      </w:r>
      <w:r w:rsidR="004617C6" w:rsidRPr="008E4123">
        <w:rPr>
          <w:rFonts w:asciiTheme="minorHAnsi" w:hAnsiTheme="minorHAnsi" w:cstheme="minorHAnsi"/>
          <w:lang w:val="it-IT"/>
        </w:rPr>
        <w:t xml:space="preserve"> </w:t>
      </w:r>
    </w:p>
    <w:p w14:paraId="0E14B700" w14:textId="647F1D13" w:rsidR="00EE1747" w:rsidRPr="008E4123" w:rsidRDefault="00220640" w:rsidP="00220640">
      <w:pPr>
        <w:pStyle w:val="pallino10"/>
        <w:numPr>
          <w:ilvl w:val="0"/>
          <w:numId w:val="0"/>
        </w:numPr>
        <w:rPr>
          <w:rFonts w:asciiTheme="minorHAnsi" w:eastAsia="Wingdings2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spacing w:val="2"/>
          <w:lang w:val="it-IT"/>
        </w:rPr>
        <w:t xml:space="preserve">Verificare il possesso delle asseverazioni richieste per gli interventi antisismici </w:t>
      </w:r>
      <w:r w:rsidR="00EE1747" w:rsidRPr="008E4123">
        <w:rPr>
          <w:rFonts w:asciiTheme="minorHAnsi" w:eastAsia="Wingdings2" w:hAnsiTheme="minorHAnsi" w:cstheme="minorHAnsi"/>
          <w:spacing w:val="2"/>
          <w:lang w:val="it-IT"/>
        </w:rPr>
        <w:t>che determinano</w:t>
      </w:r>
      <w:r w:rsidR="00EE1747" w:rsidRPr="008E4123">
        <w:rPr>
          <w:rFonts w:asciiTheme="minorHAnsi" w:eastAsia="Wingdings2" w:hAnsiTheme="minorHAnsi" w:cstheme="minorHAnsi"/>
          <w:lang w:val="it-IT"/>
        </w:rPr>
        <w:t xml:space="preserve"> la riduzione della classe di rischio sismico, di cui ai co. 1-</w:t>
      </w:r>
      <w:r w:rsidR="00EE1747" w:rsidRPr="008E4123">
        <w:rPr>
          <w:rFonts w:asciiTheme="minorHAnsi" w:eastAsia="Wingdings2" w:hAnsiTheme="minorHAnsi" w:cstheme="minorHAnsi"/>
          <w:i/>
          <w:lang w:val="it-IT"/>
        </w:rPr>
        <w:t>quater</w:t>
      </w:r>
      <w:r w:rsidR="00EE1747" w:rsidRPr="008E4123">
        <w:rPr>
          <w:rFonts w:asciiTheme="minorHAnsi" w:eastAsia="Wingdings2" w:hAnsiTheme="minorHAnsi" w:cstheme="minorHAnsi"/>
          <w:lang w:val="it-IT"/>
        </w:rPr>
        <w:t xml:space="preserve"> e 1-</w:t>
      </w:r>
      <w:r w:rsidR="00EE1747" w:rsidRPr="008E4123">
        <w:rPr>
          <w:rFonts w:asciiTheme="minorHAnsi" w:eastAsia="Wingdings2" w:hAnsiTheme="minorHAnsi" w:cstheme="minorHAnsi"/>
          <w:i/>
          <w:lang w:val="it-IT"/>
        </w:rPr>
        <w:t>quinquies</w:t>
      </w:r>
      <w:r w:rsidR="00EE1747" w:rsidRPr="008E4123">
        <w:rPr>
          <w:rFonts w:asciiTheme="minorHAnsi" w:eastAsia="Wingdings2" w:hAnsiTheme="minorHAnsi" w:cstheme="minorHAnsi"/>
          <w:lang w:val="it-IT"/>
        </w:rPr>
        <w:t xml:space="preserve"> dell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="00EE1747" w:rsidRPr="008E4123">
        <w:rPr>
          <w:rFonts w:asciiTheme="minorHAnsi" w:eastAsia="Wingdings2" w:hAnsiTheme="minorHAnsi" w:cstheme="minorHAnsi"/>
          <w:lang w:val="it-IT"/>
        </w:rPr>
        <w:t xml:space="preserve">art. 16 del DL 63/2013 (per le spese sostenute fino al 31.12.2024 detrazione del </w:t>
      </w:r>
      <w:r w:rsidRPr="008E4123">
        <w:rPr>
          <w:rFonts w:asciiTheme="minorHAnsi" w:eastAsia="Wingdings2" w:hAnsiTheme="minorHAnsi" w:cstheme="minorHAnsi"/>
          <w:lang w:val="it-IT"/>
        </w:rPr>
        <w:t xml:space="preserve">70% o 80%, 75% </w:t>
      </w:r>
      <w:r w:rsidR="00301598" w:rsidRPr="008E4123">
        <w:rPr>
          <w:rFonts w:asciiTheme="minorHAnsi" w:eastAsia="Wingdings2" w:hAnsiTheme="minorHAnsi" w:cstheme="minorHAnsi"/>
          <w:lang w:val="it-IT"/>
        </w:rPr>
        <w:t>o</w:t>
      </w:r>
      <w:r w:rsidRPr="008E4123">
        <w:rPr>
          <w:rFonts w:asciiTheme="minorHAnsi" w:eastAsia="Wingdings2" w:hAnsiTheme="minorHAnsi" w:cstheme="minorHAnsi"/>
          <w:lang w:val="it-IT"/>
        </w:rPr>
        <w:t xml:space="preserve"> 85%</w:t>
      </w:r>
      <w:r w:rsidR="00EE1747" w:rsidRPr="008E4123">
        <w:rPr>
          <w:rFonts w:asciiTheme="minorHAnsi" w:eastAsia="Wingdings2" w:hAnsiTheme="minorHAnsi" w:cstheme="minorHAnsi"/>
          <w:lang w:val="it-IT"/>
        </w:rPr>
        <w:t>, per le spese sostenute nel 2025 detrazione del 36% o 50%).</w:t>
      </w:r>
    </w:p>
    <w:p w14:paraId="40468657" w14:textId="2559881D" w:rsidR="00220640" w:rsidRPr="008E4123" w:rsidRDefault="00220640" w:rsidP="00220640">
      <w:pPr>
        <w:pStyle w:val="pallino10"/>
        <w:numPr>
          <w:ilvl w:val="0"/>
          <w:numId w:val="0"/>
        </w:numPr>
        <w:rPr>
          <w:rFonts w:asciiTheme="minorHAnsi" w:eastAsia="Wingdings2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 xml:space="preserve">Per le spese sostenute </w:t>
      </w:r>
      <w:r w:rsidR="00302178" w:rsidRPr="008E4123">
        <w:rPr>
          <w:rFonts w:asciiTheme="minorHAnsi" w:eastAsia="Wingdings2" w:hAnsiTheme="minorHAnsi" w:cstheme="minorHAnsi"/>
          <w:lang w:val="it-IT"/>
        </w:rPr>
        <w:t xml:space="preserve">fino al 31.12.2025, </w:t>
      </w:r>
      <w:r w:rsidRPr="008E4123">
        <w:rPr>
          <w:rFonts w:asciiTheme="minorHAnsi" w:eastAsia="Wingdings2" w:hAnsiTheme="minorHAnsi" w:cstheme="minorHAnsi"/>
          <w:lang w:val="it-IT"/>
        </w:rPr>
        <w:t xml:space="preserve">la detrazione è </w:t>
      </w:r>
      <w:r w:rsidR="00FF0A95" w:rsidRPr="008E4123">
        <w:rPr>
          <w:rFonts w:asciiTheme="minorHAnsi" w:eastAsia="Wingdings2" w:hAnsiTheme="minorHAnsi" w:cstheme="minorHAnsi"/>
          <w:lang w:val="it-IT"/>
        </w:rPr>
        <w:t xml:space="preserve">riconosciuta </w:t>
      </w:r>
      <w:r w:rsidR="00302178" w:rsidRPr="008E4123">
        <w:rPr>
          <w:rFonts w:asciiTheme="minorHAnsi" w:eastAsia="Wingdings2" w:hAnsiTheme="minorHAnsi" w:cstheme="minorHAnsi"/>
          <w:lang w:val="it-IT"/>
        </w:rPr>
        <w:t xml:space="preserve">per taluni soggetti </w:t>
      </w:r>
      <w:r w:rsidR="00FF0A95" w:rsidRPr="008E4123">
        <w:rPr>
          <w:rFonts w:asciiTheme="minorHAnsi" w:eastAsia="Wingdings2" w:hAnsiTheme="minorHAnsi" w:cstheme="minorHAnsi"/>
          <w:lang w:val="it-IT"/>
        </w:rPr>
        <w:t>nella misura del superbonus</w:t>
      </w:r>
      <w:r w:rsidRPr="008E4123">
        <w:rPr>
          <w:rFonts w:asciiTheme="minorHAnsi" w:eastAsia="Wingdings2" w:hAnsiTheme="minorHAnsi" w:cstheme="minorHAnsi"/>
          <w:lang w:val="it-IT"/>
        </w:rPr>
        <w:t xml:space="preserve"> </w:t>
      </w:r>
      <w:r w:rsidR="00031794" w:rsidRPr="008E4123">
        <w:rPr>
          <w:rFonts w:asciiTheme="minorHAnsi" w:hAnsiTheme="minorHAnsi" w:cstheme="minorHAnsi"/>
          <w:lang w:val="it-IT"/>
        </w:rPr>
        <w:t>(per le spese sostenute fino al 31.12.2022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031794" w:rsidRPr="008E4123">
        <w:rPr>
          <w:rFonts w:asciiTheme="minorHAnsi" w:hAnsiTheme="minorHAnsi" w:cstheme="minorHAnsi"/>
          <w:lang w:val="it-IT"/>
        </w:rPr>
        <w:t xml:space="preserve">aliquota è del 110%, per le spese sostenute </w:t>
      </w:r>
      <w:r w:rsidR="001E34C8" w:rsidRPr="008E4123">
        <w:rPr>
          <w:rFonts w:asciiTheme="minorHAnsi" w:hAnsiTheme="minorHAnsi" w:cstheme="minorHAnsi"/>
          <w:lang w:val="it-IT"/>
        </w:rPr>
        <w:t xml:space="preserve">nel </w:t>
      </w:r>
      <w:r w:rsidR="00031794" w:rsidRPr="008E4123">
        <w:rPr>
          <w:rFonts w:asciiTheme="minorHAnsi" w:hAnsiTheme="minorHAnsi" w:cstheme="minorHAnsi"/>
          <w:lang w:val="it-IT"/>
        </w:rPr>
        <w:t>2023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031794" w:rsidRPr="008E4123">
        <w:rPr>
          <w:rFonts w:asciiTheme="minorHAnsi" w:hAnsiTheme="minorHAnsi" w:cstheme="minorHAnsi"/>
          <w:lang w:val="it-IT"/>
        </w:rPr>
        <w:t xml:space="preserve">aliquota può essere del 90% o del 110%, per le spese sostenute </w:t>
      </w:r>
      <w:r w:rsidR="001E34C8" w:rsidRPr="008E4123">
        <w:rPr>
          <w:rFonts w:asciiTheme="minorHAnsi" w:hAnsiTheme="minorHAnsi" w:cstheme="minorHAnsi"/>
          <w:lang w:val="it-IT"/>
        </w:rPr>
        <w:t xml:space="preserve">nel </w:t>
      </w:r>
      <w:r w:rsidR="00031794" w:rsidRPr="008E4123">
        <w:rPr>
          <w:rFonts w:asciiTheme="minorHAnsi" w:hAnsiTheme="minorHAnsi" w:cstheme="minorHAnsi"/>
          <w:lang w:val="it-IT"/>
        </w:rPr>
        <w:t>2024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031794" w:rsidRPr="008E4123">
        <w:rPr>
          <w:rFonts w:asciiTheme="minorHAnsi" w:hAnsiTheme="minorHAnsi" w:cstheme="minorHAnsi"/>
          <w:lang w:val="it-IT"/>
        </w:rPr>
        <w:t xml:space="preserve">aliquota è del 70% e per le spese sostenute </w:t>
      </w:r>
      <w:r w:rsidR="00CB58E4" w:rsidRPr="008E4123">
        <w:rPr>
          <w:rFonts w:asciiTheme="minorHAnsi" w:hAnsiTheme="minorHAnsi" w:cstheme="minorHAnsi"/>
          <w:lang w:val="it-IT"/>
        </w:rPr>
        <w:t xml:space="preserve">nel </w:t>
      </w:r>
      <w:r w:rsidR="00031794" w:rsidRPr="008E4123">
        <w:rPr>
          <w:rFonts w:asciiTheme="minorHAnsi" w:hAnsiTheme="minorHAnsi" w:cstheme="minorHAnsi"/>
          <w:lang w:val="it-IT"/>
        </w:rPr>
        <w:t>2025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031794" w:rsidRPr="008E4123">
        <w:rPr>
          <w:rFonts w:asciiTheme="minorHAnsi" w:hAnsiTheme="minorHAnsi" w:cstheme="minorHAnsi"/>
          <w:lang w:val="it-IT"/>
        </w:rPr>
        <w:t xml:space="preserve">aliquota è del 65%), </w:t>
      </w:r>
      <w:r w:rsidRPr="008E4123">
        <w:rPr>
          <w:rFonts w:asciiTheme="minorHAnsi" w:eastAsia="Wingdings2" w:hAnsiTheme="minorHAnsi" w:cstheme="minorHAnsi"/>
          <w:lang w:val="it-IT"/>
        </w:rPr>
        <w:t>ove siano rispettati i requisiti soggettivi ed oggettivi richiesti (asseverazione sempre necessaria).</w:t>
      </w:r>
    </w:p>
    <w:p w14:paraId="4EE6242E" w14:textId="60F33822" w:rsidR="00C65E8D" w:rsidRPr="008E4123" w:rsidRDefault="002226F9" w:rsidP="00302178">
      <w:pPr>
        <w:pStyle w:val="pallino10"/>
        <w:numPr>
          <w:ilvl w:val="0"/>
          <w:numId w:val="0"/>
        </w:numPr>
        <w:rPr>
          <w:rFonts w:asciiTheme="minorHAnsi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 xml:space="preserve">Se per gli interventi di miglioramento sismico spetta </w:t>
      </w:r>
      <w:r w:rsidR="00302178" w:rsidRPr="008E4123">
        <w:rPr>
          <w:rFonts w:asciiTheme="minorHAnsi" w:eastAsia="Wingdings2" w:hAnsiTheme="minorHAnsi" w:cstheme="minorHAnsi"/>
          <w:lang w:val="it-IT"/>
        </w:rPr>
        <w:t xml:space="preserve">il superbonus </w:t>
      </w:r>
      <w:r w:rsidRPr="008E4123">
        <w:rPr>
          <w:rFonts w:asciiTheme="minorHAnsi" w:eastAsia="Wingdings2" w:hAnsiTheme="minorHAnsi" w:cstheme="minorHAnsi"/>
          <w:lang w:val="it-IT"/>
        </w:rPr>
        <w:t>e se il beneficiario della detrazione opta per la cessione</w:t>
      </w:r>
      <w:r w:rsidR="00A44111" w:rsidRPr="008E4123">
        <w:rPr>
          <w:rFonts w:asciiTheme="minorHAnsi" w:eastAsia="Wingdings2" w:hAnsiTheme="minorHAnsi" w:cstheme="minorHAnsi"/>
          <w:lang w:val="it-IT"/>
        </w:rPr>
        <w:t xml:space="preserve"> del corrispondente credito </w:t>
      </w:r>
      <w:r w:rsidRPr="008E4123">
        <w:rPr>
          <w:rFonts w:asciiTheme="minorHAnsi" w:eastAsia="Wingdings2" w:hAnsiTheme="minorHAnsi" w:cstheme="minorHAnsi"/>
          <w:lang w:val="it-IT"/>
        </w:rPr>
        <w:t>all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Pr="008E4123">
        <w:rPr>
          <w:rFonts w:asciiTheme="minorHAnsi" w:eastAsia="Wingdings2" w:hAnsiTheme="minorHAnsi" w:cstheme="minorHAnsi"/>
          <w:lang w:val="it-IT"/>
        </w:rPr>
        <w:t xml:space="preserve">impresa di </w:t>
      </w:r>
      <w:r w:rsidRPr="008E4123">
        <w:rPr>
          <w:rFonts w:asciiTheme="minorHAnsi" w:hAnsiTheme="minorHAnsi" w:cstheme="minorHAnsi"/>
          <w:lang w:val="it-IT"/>
        </w:rPr>
        <w:t>assicurazione con la quale stipula contestualmente una polizza che copre il rischio di eventi cala</w:t>
      </w:r>
      <w:r w:rsidRPr="008E4123">
        <w:rPr>
          <w:rFonts w:asciiTheme="minorHAnsi" w:hAnsiTheme="minorHAnsi" w:cstheme="minorHAnsi"/>
          <w:lang w:val="it-IT"/>
        </w:rPr>
        <w:softHyphen/>
        <w:t>mi</w:t>
      </w:r>
      <w:r w:rsidRPr="008E4123">
        <w:rPr>
          <w:rFonts w:asciiTheme="minorHAnsi" w:hAnsiTheme="minorHAnsi" w:cstheme="minorHAnsi"/>
          <w:lang w:val="it-IT"/>
        </w:rPr>
        <w:softHyphen/>
        <w:t>tosi</w:t>
      </w:r>
      <w:r w:rsidR="00C65E8D" w:rsidRPr="008E4123">
        <w:rPr>
          <w:rFonts w:asciiTheme="minorHAnsi" w:hAnsiTheme="minorHAnsi" w:cstheme="minorHAnsi"/>
          <w:lang w:val="it-IT"/>
        </w:rPr>
        <w:t>, sul premio assicurativo la detrazione del 19% è elevata al 90%.</w:t>
      </w:r>
    </w:p>
    <w:p w14:paraId="7F79CF0B" w14:textId="77777777" w:rsidR="00E90BA6" w:rsidRPr="008E4123" w:rsidRDefault="00E90BA6" w:rsidP="00220640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7F08C93C" w14:textId="435EEA82" w:rsidR="00220640" w:rsidRPr="008E4123" w:rsidRDefault="00220640" w:rsidP="0022064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acquisti di unità immobiliari in edifici antisismici che danno diritto alla detrazione d</w:t>
      </w:r>
      <w:r w:rsidR="00DA0ED6" w:rsidRPr="008E4123">
        <w:rPr>
          <w:rFonts w:asciiTheme="minorHAnsi" w:hAnsiTheme="minorHAnsi" w:cstheme="minorHAnsi"/>
          <w:sz w:val="20"/>
        </w:rPr>
        <w:t>el 36% o 50% o del</w:t>
      </w:r>
      <w:r w:rsidRPr="008E4123">
        <w:rPr>
          <w:rFonts w:asciiTheme="minorHAnsi" w:hAnsiTheme="minorHAnsi" w:cstheme="minorHAnsi"/>
          <w:sz w:val="20"/>
        </w:rPr>
        <w:t xml:space="preserve"> 75%</w:t>
      </w:r>
      <w:r w:rsidR="0012797A" w:rsidRPr="008E4123">
        <w:rPr>
          <w:rFonts w:asciiTheme="minorHAnsi" w:hAnsiTheme="minorHAnsi" w:cstheme="minorHAnsi"/>
          <w:sz w:val="20"/>
        </w:rPr>
        <w:t xml:space="preserve"> o </w:t>
      </w:r>
      <w:r w:rsidRPr="008E4123">
        <w:rPr>
          <w:rFonts w:asciiTheme="minorHAnsi" w:hAnsiTheme="minorHAnsi" w:cstheme="minorHAnsi"/>
          <w:sz w:val="20"/>
        </w:rPr>
        <w:t xml:space="preserve">85% (c.d.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Pr="008E4123">
        <w:rPr>
          <w:rFonts w:asciiTheme="minorHAnsi" w:hAnsiTheme="minorHAnsi" w:cstheme="minorHAnsi"/>
          <w:sz w:val="20"/>
        </w:rPr>
        <w:t>sismabonus acquisti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Pr="008E4123">
        <w:rPr>
          <w:rFonts w:asciiTheme="minorHAnsi" w:hAnsiTheme="minorHAnsi" w:cstheme="minorHAnsi"/>
          <w:sz w:val="20"/>
        </w:rPr>
        <w:t>)</w:t>
      </w:r>
    </w:p>
    <w:p w14:paraId="0F1D06E6" w14:textId="154963A5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 xml:space="preserve">Documentazione relativa alle spese sostenute dal 2017 al </w:t>
      </w:r>
      <w:r w:rsidR="00DA0ED6" w:rsidRPr="008E4123">
        <w:rPr>
          <w:rFonts w:asciiTheme="minorHAnsi" w:eastAsia="Wingdings2" w:hAnsiTheme="minorHAnsi" w:cstheme="minorHAnsi"/>
          <w:lang w:val="it-IT"/>
        </w:rPr>
        <w:t xml:space="preserve">2025 </w:t>
      </w:r>
      <w:r w:rsidRPr="008E4123">
        <w:rPr>
          <w:rFonts w:asciiTheme="minorHAnsi" w:eastAsia="Wingdings2" w:hAnsiTheme="minorHAnsi" w:cstheme="minorHAnsi"/>
          <w:lang w:val="it-IT"/>
        </w:rPr>
        <w:t>per l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Pr="008E4123">
        <w:rPr>
          <w:rFonts w:asciiTheme="minorHAnsi" w:eastAsia="Wingdings2" w:hAnsiTheme="minorHAnsi" w:cstheme="minorHAnsi"/>
          <w:lang w:val="it-IT"/>
        </w:rPr>
        <w:t>acquisto di unità immobiliari</w:t>
      </w:r>
      <w:r w:rsidRPr="008E4123">
        <w:rPr>
          <w:rFonts w:asciiTheme="minorHAnsi" w:hAnsiTheme="minorHAnsi" w:cstheme="minorHAnsi"/>
          <w:lang w:val="it-IT"/>
        </w:rPr>
        <w:t>:</w:t>
      </w:r>
    </w:p>
    <w:p w14:paraId="679E6205" w14:textId="7804BFF4" w:rsidR="008C2E2F" w:rsidRPr="008E4123" w:rsidRDefault="008C2E2F" w:rsidP="008C2E2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le cui procedure autorizzatorie d</w:t>
      </w:r>
      <w:r w:rsidRPr="008E4123">
        <w:rPr>
          <w:rFonts w:asciiTheme="minorHAnsi" w:hAnsiTheme="minorHAnsi" w:cstheme="minorHAnsi"/>
          <w:lang w:val="it-IT" w:eastAsia="it-IT"/>
        </w:rPr>
        <w:t>egli interventi di demolizione e ricostruzione del</w:t>
      </w:r>
      <w:r w:rsidRPr="008E4123">
        <w:rPr>
          <w:rFonts w:asciiTheme="minorHAnsi" w:hAnsiTheme="minorHAnsi" w:cstheme="minorHAnsi"/>
          <w:lang w:val="it-IT" w:eastAsia="it-IT"/>
        </w:rPr>
        <w:softHyphen/>
        <w:t>l</w:t>
      </w:r>
      <w:r w:rsidR="00580C8D" w:rsidRPr="008E4123">
        <w:rPr>
          <w:rFonts w:asciiTheme="minorHAnsi" w:hAnsiTheme="minorHAnsi" w:cstheme="minorHAnsi"/>
          <w:lang w:val="it-IT" w:eastAsia="it-IT"/>
        </w:rPr>
        <w:t>’</w:t>
      </w:r>
      <w:r w:rsidRPr="008E4123">
        <w:rPr>
          <w:rFonts w:asciiTheme="minorHAnsi" w:hAnsiTheme="minorHAnsi" w:cstheme="minorHAnsi"/>
          <w:lang w:val="it-IT" w:eastAsia="it-IT"/>
        </w:rPr>
        <w:t>in</w:t>
      </w:r>
      <w:r w:rsidRPr="008E4123">
        <w:rPr>
          <w:rFonts w:asciiTheme="minorHAnsi" w:hAnsiTheme="minorHAnsi" w:cstheme="minorHAnsi"/>
          <w:lang w:val="it-IT" w:eastAsia="it-IT"/>
        </w:rPr>
        <w:softHyphen/>
      </w:r>
      <w:r w:rsidRPr="008E4123">
        <w:rPr>
          <w:rFonts w:asciiTheme="minorHAnsi" w:hAnsiTheme="minorHAnsi" w:cstheme="minorHAnsi"/>
          <w:lang w:val="it-IT" w:eastAsia="it-IT"/>
        </w:rPr>
        <w:softHyphen/>
        <w:t xml:space="preserve">tero edificio </w:t>
      </w:r>
      <w:r w:rsidR="00B67379" w:rsidRPr="008E4123">
        <w:rPr>
          <w:rFonts w:asciiTheme="minorHAnsi" w:hAnsiTheme="minorHAnsi" w:cstheme="minorHAnsi"/>
          <w:lang w:val="it-IT" w:eastAsia="it-IT"/>
        </w:rPr>
        <w:t xml:space="preserve">sono </w:t>
      </w:r>
      <w:r w:rsidRPr="008E4123">
        <w:rPr>
          <w:rFonts w:asciiTheme="minorHAnsi" w:hAnsiTheme="minorHAnsi" w:cstheme="minorHAnsi"/>
          <w:lang w:val="it-IT" w:eastAsia="it-IT"/>
        </w:rPr>
        <w:t>iniziate suc</w:t>
      </w:r>
      <w:r w:rsidRPr="008E4123">
        <w:rPr>
          <w:rFonts w:asciiTheme="minorHAnsi" w:hAnsiTheme="minorHAnsi" w:cstheme="minorHAnsi"/>
          <w:lang w:val="it-IT" w:eastAsia="it-IT"/>
        </w:rPr>
        <w:softHyphen/>
        <w:t>ces</w:t>
      </w:r>
      <w:r w:rsidRPr="008E4123">
        <w:rPr>
          <w:rFonts w:asciiTheme="minorHAnsi" w:hAnsiTheme="minorHAnsi" w:cstheme="minorHAnsi"/>
          <w:lang w:val="it-IT" w:eastAsia="it-IT"/>
        </w:rPr>
        <w:softHyphen/>
        <w:t>si</w:t>
      </w:r>
      <w:r w:rsidRPr="008E4123">
        <w:rPr>
          <w:rFonts w:asciiTheme="minorHAnsi" w:hAnsiTheme="minorHAnsi" w:cstheme="minorHAnsi"/>
          <w:lang w:val="it-IT" w:eastAsia="it-IT"/>
        </w:rPr>
        <w:softHyphen/>
        <w:t>va</w:t>
      </w:r>
      <w:r w:rsidRPr="008E4123">
        <w:rPr>
          <w:rFonts w:asciiTheme="minorHAnsi" w:hAnsiTheme="minorHAnsi" w:cstheme="minorHAnsi"/>
          <w:lang w:val="it-IT" w:eastAsia="it-IT"/>
        </w:rPr>
        <w:softHyphen/>
        <w:t>mente all</w:t>
      </w:r>
      <w:r w:rsidR="00580C8D" w:rsidRPr="008E4123">
        <w:rPr>
          <w:rFonts w:asciiTheme="minorHAnsi" w:hAnsiTheme="minorHAnsi" w:cstheme="minorHAnsi"/>
          <w:lang w:val="it-IT" w:eastAsia="it-IT"/>
        </w:rPr>
        <w:t>’</w:t>
      </w:r>
      <w:r w:rsidRPr="008E4123">
        <w:rPr>
          <w:rFonts w:asciiTheme="minorHAnsi" w:hAnsiTheme="minorHAnsi" w:cstheme="minorHAnsi"/>
          <w:lang w:val="it-IT" w:eastAsia="it-IT"/>
        </w:rPr>
        <w:t>1.1.2017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42234A0F" w14:textId="1584F4A2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nei Comuni ricadenti nelle zone classificate a rischio sismico 1, 2 e 3 ai sensi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Ordinanza del Presidente del </w:t>
      </w:r>
      <w:proofErr w:type="gramStart"/>
      <w:r w:rsidRPr="008E4123">
        <w:rPr>
          <w:rFonts w:asciiTheme="minorHAnsi" w:hAnsiTheme="minorHAnsi" w:cstheme="minorHAnsi"/>
          <w:lang w:val="it-IT"/>
        </w:rPr>
        <w:t>Consiglio dei Ministri</w:t>
      </w:r>
      <w:proofErr w:type="gramEnd"/>
      <w:r w:rsidRPr="008E4123">
        <w:rPr>
          <w:rFonts w:asciiTheme="minorHAnsi" w:hAnsiTheme="minorHAnsi" w:cstheme="minorHAnsi"/>
          <w:lang w:val="it-IT"/>
        </w:rPr>
        <w:t xml:space="preserve"> 28.4.2006 n. 3519;</w:t>
      </w:r>
    </w:p>
    <w:p w14:paraId="5EDCFF08" w14:textId="2028F89D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oggetto di interventi relativi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</w:t>
      </w:r>
      <w:r w:rsidRPr="008E4123">
        <w:rPr>
          <w:rFonts w:asciiTheme="minorHAnsi" w:hAnsiTheme="minorHAnsi" w:cstheme="minorHAnsi"/>
          <w:lang w:val="it-IT"/>
        </w:rPr>
        <w:softHyphen/>
        <w:t>dozione di misure antisismiche realizzati da parte di imprese di co</w:t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struzione o di ristrutturazione immobiliare, mediante demolizione e ricostruzione di interi edi</w:t>
      </w:r>
      <w:r w:rsidRPr="008E4123">
        <w:rPr>
          <w:rFonts w:asciiTheme="minorHAnsi" w:hAnsiTheme="minorHAnsi" w:cstheme="minorHAnsi"/>
          <w:lang w:val="it-IT"/>
        </w:rPr>
        <w:softHyphen/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fici, allo scopo di ridurne il rischio sismico, anche con variazione volumetrica rispetto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edi</w:t>
      </w:r>
      <w:r w:rsidRPr="008E4123">
        <w:rPr>
          <w:rFonts w:asciiTheme="minorHAnsi" w:hAnsiTheme="minorHAnsi" w:cstheme="minorHAnsi"/>
          <w:lang w:val="it-IT"/>
        </w:rPr>
        <w:softHyphen/>
        <w:t>fi</w:t>
      </w:r>
      <w:r w:rsidRPr="008E4123">
        <w:rPr>
          <w:rFonts w:asciiTheme="minorHAnsi" w:hAnsiTheme="minorHAnsi" w:cstheme="minorHAnsi"/>
          <w:lang w:val="it-IT"/>
        </w:rPr>
        <w:softHyphen/>
        <w:t>cio pre</w:t>
      </w:r>
      <w:r w:rsidR="005F214E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esistente, ove le norme urbanistiche vigenti consentano tale aumento,</w:t>
      </w:r>
      <w:r w:rsidRPr="008E4123">
        <w:rPr>
          <w:rFonts w:asciiTheme="minorHAnsi" w:hAnsiTheme="minorHAnsi" w:cstheme="minorHAnsi"/>
          <w:color w:val="000000"/>
          <w:lang w:val="it-IT"/>
        </w:rPr>
        <w:t xml:space="preserve"> le quali </w:t>
      </w:r>
      <w:r w:rsidR="001C1FB4" w:rsidRPr="008E4123">
        <w:rPr>
          <w:rFonts w:asciiTheme="minorHAnsi" w:hAnsiTheme="minorHAnsi" w:cstheme="minorHAnsi"/>
          <w:color w:val="000000"/>
          <w:lang w:val="it-IT"/>
        </w:rPr>
        <w:t xml:space="preserve">imprese </w:t>
      </w:r>
      <w:r w:rsidRPr="008E4123">
        <w:rPr>
          <w:rFonts w:asciiTheme="minorHAnsi" w:hAnsiTheme="minorHAnsi" w:cstheme="minorHAnsi"/>
          <w:color w:val="000000"/>
          <w:lang w:val="it-IT"/>
        </w:rPr>
        <w:t>prov</w:t>
      </w:r>
      <w:r w:rsidRPr="008E4123">
        <w:rPr>
          <w:rFonts w:asciiTheme="minorHAnsi" w:hAnsiTheme="minorHAnsi" w:cstheme="minorHAnsi"/>
          <w:color w:val="000000"/>
          <w:lang w:val="it-IT"/>
        </w:rPr>
        <w:softHyphen/>
      </w:r>
      <w:r w:rsidR="00333581" w:rsidRPr="008E4123">
        <w:rPr>
          <w:rFonts w:asciiTheme="minorHAnsi" w:hAnsiTheme="minorHAnsi" w:cstheme="minorHAnsi"/>
          <w:color w:val="000000"/>
          <w:lang w:val="it-IT"/>
        </w:rPr>
        <w:softHyphen/>
      </w:r>
      <w:r w:rsidRPr="008E4123">
        <w:rPr>
          <w:rFonts w:asciiTheme="minorHAnsi" w:hAnsiTheme="minorHAnsi" w:cstheme="minorHAnsi"/>
          <w:color w:val="000000"/>
          <w:lang w:val="it-IT"/>
        </w:rPr>
        <w:t>ve</w:t>
      </w:r>
      <w:r w:rsidRPr="008E4123">
        <w:rPr>
          <w:rFonts w:asciiTheme="minorHAnsi" w:hAnsiTheme="minorHAnsi" w:cstheme="minorHAnsi"/>
          <w:color w:val="000000"/>
          <w:lang w:val="it-IT"/>
        </w:rPr>
        <w:softHyphen/>
        <w:t xml:space="preserve">dano, entro </w:t>
      </w:r>
      <w:r w:rsidR="00F05291" w:rsidRPr="008E4123">
        <w:rPr>
          <w:rFonts w:asciiTheme="minorHAnsi" w:hAnsiTheme="minorHAnsi" w:cstheme="minorHAnsi"/>
          <w:color w:val="000000"/>
          <w:lang w:val="it-IT"/>
        </w:rPr>
        <w:t xml:space="preserve">30 </w:t>
      </w:r>
      <w:r w:rsidRPr="008E4123">
        <w:rPr>
          <w:rFonts w:asciiTheme="minorHAnsi" w:hAnsiTheme="minorHAnsi" w:cstheme="minorHAnsi"/>
          <w:color w:val="000000"/>
          <w:lang w:val="it-IT"/>
        </w:rPr>
        <w:t>mesi</w:t>
      </w:r>
      <w:r w:rsidR="007B2B62" w:rsidRPr="008E4123">
        <w:rPr>
          <w:rFonts w:asciiTheme="minorHAnsi" w:hAnsiTheme="minorHAnsi" w:cstheme="minorHAnsi"/>
          <w:color w:val="000000"/>
          <w:lang w:val="it-IT"/>
        </w:rPr>
        <w:t xml:space="preserve"> (18 mesi fino al 30.7.2021)</w:t>
      </w:r>
      <w:r w:rsidRPr="008E4123">
        <w:rPr>
          <w:rFonts w:asciiTheme="minorHAnsi" w:hAnsiTheme="minorHAnsi" w:cstheme="minorHAnsi"/>
          <w:color w:val="000000"/>
          <w:lang w:val="it-IT"/>
        </w:rPr>
        <w:t xml:space="preserve"> dalla data di conclusione dei lavori, alla successiva alienazione dell</w:t>
      </w:r>
      <w:r w:rsidR="00580C8D" w:rsidRPr="008E4123">
        <w:rPr>
          <w:rFonts w:asciiTheme="minorHAnsi" w:hAnsiTheme="minorHAnsi" w:cstheme="minorHAnsi"/>
          <w:color w:val="000000"/>
          <w:lang w:val="it-IT"/>
        </w:rPr>
        <w:t>’</w:t>
      </w:r>
      <w:r w:rsidRPr="008E4123">
        <w:rPr>
          <w:rFonts w:asciiTheme="minorHAnsi" w:hAnsiTheme="minorHAnsi" w:cstheme="minorHAnsi"/>
          <w:color w:val="000000"/>
          <w:lang w:val="it-IT"/>
        </w:rPr>
        <w:t>im</w:t>
      </w:r>
      <w:r w:rsidR="00F119B0" w:rsidRPr="008E4123">
        <w:rPr>
          <w:rFonts w:asciiTheme="minorHAnsi" w:hAnsiTheme="minorHAnsi" w:cstheme="minorHAnsi"/>
          <w:color w:val="000000"/>
          <w:lang w:val="it-IT"/>
        </w:rPr>
        <w:softHyphen/>
      </w:r>
      <w:r w:rsidRPr="008E4123">
        <w:rPr>
          <w:rFonts w:asciiTheme="minorHAnsi" w:hAnsiTheme="minorHAnsi" w:cstheme="minorHAnsi"/>
          <w:color w:val="000000"/>
          <w:lang w:val="it-IT"/>
        </w:rPr>
        <w:t>mo</w:t>
      </w:r>
      <w:r w:rsidR="00F119B0" w:rsidRPr="008E4123">
        <w:rPr>
          <w:rFonts w:asciiTheme="minorHAnsi" w:hAnsiTheme="minorHAnsi" w:cstheme="minorHAnsi"/>
          <w:color w:val="000000"/>
          <w:lang w:val="it-IT"/>
        </w:rPr>
        <w:softHyphen/>
      </w:r>
      <w:r w:rsidRPr="008E4123">
        <w:rPr>
          <w:rFonts w:asciiTheme="minorHAnsi" w:hAnsiTheme="minorHAnsi" w:cstheme="minorHAnsi"/>
          <w:color w:val="000000"/>
          <w:lang w:val="it-IT"/>
        </w:rPr>
        <w:t>bile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5F30D116" w14:textId="52668FD4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comunicazione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ENEA in relazione agli interventi ultimati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1.1.2018, con la relativa</w:t>
      </w:r>
      <w:r w:rsidRPr="008E4123">
        <w:rPr>
          <w:rFonts w:asciiTheme="minorHAnsi" w:hAnsiTheme="minorHAnsi" w:cstheme="minorHAnsi"/>
          <w:lang w:val="it-IT"/>
        </w:rPr>
        <w:t xml:space="preserve"> ricevuta di trasmissione.</w:t>
      </w:r>
    </w:p>
    <w:p w14:paraId="1DA0FDE3" w14:textId="12B57902" w:rsidR="000F3D9E" w:rsidRPr="008E4123" w:rsidRDefault="00220640" w:rsidP="00333581">
      <w:pPr>
        <w:pStyle w:val="Corpotesto1"/>
        <w:rPr>
          <w:rFonts w:asciiTheme="minorHAnsi" w:eastAsia="Wingdings2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>Per le spese sostenute dall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Pr="008E4123">
        <w:rPr>
          <w:rFonts w:asciiTheme="minorHAnsi" w:eastAsia="Wingdings2" w:hAnsiTheme="minorHAnsi" w:cstheme="minorHAnsi"/>
          <w:lang w:val="it-IT"/>
        </w:rPr>
        <w:t xml:space="preserve">1.7.2020 al </w:t>
      </w:r>
      <w:r w:rsidR="00CC4B41" w:rsidRPr="008E4123">
        <w:rPr>
          <w:rFonts w:asciiTheme="minorHAnsi" w:eastAsia="Wingdings2" w:hAnsiTheme="minorHAnsi" w:cstheme="minorHAnsi"/>
          <w:lang w:val="it-IT"/>
        </w:rPr>
        <w:t>30.6.2022</w:t>
      </w:r>
      <w:r w:rsidRPr="008E4123">
        <w:rPr>
          <w:rFonts w:asciiTheme="minorHAnsi" w:eastAsia="Wingdings2" w:hAnsiTheme="minorHAnsi" w:cstheme="minorHAnsi"/>
          <w:lang w:val="it-IT"/>
        </w:rPr>
        <w:t xml:space="preserve">, la detrazione è elevata al 110% ove </w:t>
      </w:r>
      <w:r w:rsidR="0012797A" w:rsidRPr="008E4123">
        <w:rPr>
          <w:rFonts w:asciiTheme="minorHAnsi" w:eastAsia="Wingdings2" w:hAnsiTheme="minorHAnsi" w:cstheme="minorHAnsi"/>
          <w:lang w:val="it-IT"/>
        </w:rPr>
        <w:t xml:space="preserve">fossero </w:t>
      </w:r>
      <w:r w:rsidRPr="008E4123">
        <w:rPr>
          <w:rFonts w:asciiTheme="minorHAnsi" w:eastAsia="Wingdings2" w:hAnsiTheme="minorHAnsi" w:cstheme="minorHAnsi"/>
          <w:lang w:val="it-IT"/>
        </w:rPr>
        <w:t>rispettati i requisiti soggettivi e oggettivi richiesti (asseverazione sempre necessaria).</w:t>
      </w:r>
      <w:r w:rsidR="0012797A" w:rsidRPr="008E4123">
        <w:rPr>
          <w:rFonts w:asciiTheme="minorHAnsi" w:eastAsia="Wingdings2" w:hAnsiTheme="minorHAnsi" w:cstheme="minorHAnsi"/>
          <w:lang w:val="it-IT"/>
        </w:rPr>
        <w:t xml:space="preserve"> In taluni casi, il </w:t>
      </w:r>
      <w:r w:rsidR="003C40F5" w:rsidRPr="008E4123">
        <w:rPr>
          <w:rFonts w:asciiTheme="minorHAnsi" w:eastAsia="Wingdings2" w:hAnsiTheme="minorHAnsi" w:cstheme="minorHAnsi"/>
          <w:lang w:val="it-IT"/>
        </w:rPr>
        <w:t>“</w:t>
      </w:r>
      <w:r w:rsidR="0012797A" w:rsidRPr="008E4123">
        <w:rPr>
          <w:rFonts w:asciiTheme="minorHAnsi" w:eastAsia="Wingdings2" w:hAnsiTheme="minorHAnsi" w:cstheme="minorHAnsi"/>
          <w:lang w:val="it-IT"/>
        </w:rPr>
        <w:t>sismabonus acquisti</w:t>
      </w:r>
      <w:r w:rsidR="003C40F5" w:rsidRPr="008E4123">
        <w:rPr>
          <w:rFonts w:asciiTheme="minorHAnsi" w:eastAsia="Wingdings2" w:hAnsiTheme="minorHAnsi" w:cstheme="minorHAnsi"/>
          <w:lang w:val="it-IT"/>
        </w:rPr>
        <w:t>”</w:t>
      </w:r>
      <w:r w:rsidR="0012797A" w:rsidRPr="008E4123">
        <w:rPr>
          <w:rFonts w:asciiTheme="minorHAnsi" w:eastAsia="Wingdings2" w:hAnsiTheme="minorHAnsi" w:cstheme="minorHAnsi"/>
          <w:lang w:val="it-IT"/>
        </w:rPr>
        <w:t xml:space="preserve"> spettava nella misura del 110% a determinate condizioni ove gli atti d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="0012797A" w:rsidRPr="008E4123">
        <w:rPr>
          <w:rFonts w:asciiTheme="minorHAnsi" w:eastAsia="Wingdings2" w:hAnsiTheme="minorHAnsi" w:cstheme="minorHAnsi"/>
          <w:lang w:val="it-IT"/>
        </w:rPr>
        <w:t>acquisto fossero stati effettuati entro il 31.12.2022.</w:t>
      </w:r>
    </w:p>
    <w:p w14:paraId="0FB59E30" w14:textId="304686E8" w:rsidR="00220640" w:rsidRPr="008E4123" w:rsidRDefault="00DA0ED6" w:rsidP="00333581">
      <w:pPr>
        <w:pStyle w:val="Corpotesto1"/>
        <w:rPr>
          <w:rFonts w:asciiTheme="minorHAnsi" w:eastAsia="Wingdings2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>Per le spese sostenute nel 2025 la detrazione può competere nella misura del 50% o del 36% a seconda che l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Pr="008E4123">
        <w:rPr>
          <w:rFonts w:asciiTheme="minorHAnsi" w:eastAsia="Wingdings2" w:hAnsiTheme="minorHAnsi" w:cstheme="minorHAnsi"/>
          <w:lang w:val="it-IT"/>
        </w:rPr>
        <w:t>unità immobiliare acquistata sia destinata o meno ad abitazione principale da parte dell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Pr="008E4123">
        <w:rPr>
          <w:rFonts w:asciiTheme="minorHAnsi" w:eastAsia="Wingdings2" w:hAnsiTheme="minorHAnsi" w:cstheme="minorHAnsi"/>
          <w:lang w:val="it-IT"/>
        </w:rPr>
        <w:t>acquirente.</w:t>
      </w:r>
    </w:p>
    <w:p w14:paraId="67A00DF9" w14:textId="77777777" w:rsidR="00E9269C" w:rsidRPr="008E4123" w:rsidRDefault="00E9269C" w:rsidP="00333581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0245070A" w14:textId="7F8C4E04" w:rsidR="008C2E2F" w:rsidRPr="008E4123" w:rsidRDefault="00220640" w:rsidP="0022064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interventi antisismici combinati con quelli di riqualificazione ener</w:t>
      </w:r>
      <w:r w:rsidR="00333581" w:rsidRPr="008E4123">
        <w:rPr>
          <w:rFonts w:asciiTheme="minorHAnsi" w:hAnsiTheme="minorHAnsi" w:cstheme="minorHAnsi"/>
          <w:sz w:val="20"/>
        </w:rPr>
        <w:softHyphen/>
      </w:r>
      <w:r w:rsidRPr="008E4123">
        <w:rPr>
          <w:rFonts w:asciiTheme="minorHAnsi" w:hAnsiTheme="minorHAnsi" w:cstheme="minorHAnsi"/>
          <w:sz w:val="20"/>
        </w:rPr>
        <w:t xml:space="preserve">getica, sulle parti comuni condominiali, che danno diritto alla detrazione </w:t>
      </w:r>
      <w:r w:rsidR="00DA0ED6" w:rsidRPr="008E4123">
        <w:rPr>
          <w:rFonts w:asciiTheme="minorHAnsi" w:hAnsiTheme="minorHAnsi" w:cstheme="minorHAnsi"/>
          <w:sz w:val="20"/>
        </w:rPr>
        <w:t xml:space="preserve">del 36% o 50% o </w:t>
      </w:r>
      <w:r w:rsidRPr="008E4123">
        <w:rPr>
          <w:rFonts w:asciiTheme="minorHAnsi" w:hAnsiTheme="minorHAnsi" w:cstheme="minorHAnsi"/>
          <w:sz w:val="20"/>
        </w:rPr>
        <w:t>dell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 xml:space="preserve">80% o 85% </w:t>
      </w:r>
      <w:r w:rsidR="008C2E2F" w:rsidRPr="008E4123">
        <w:rPr>
          <w:rFonts w:asciiTheme="minorHAnsi" w:hAnsiTheme="minorHAnsi" w:cstheme="minorHAnsi"/>
          <w:sz w:val="20"/>
        </w:rPr>
        <w:t xml:space="preserve">(c.d.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="008C2E2F" w:rsidRPr="008E4123">
        <w:rPr>
          <w:rFonts w:asciiTheme="minorHAnsi" w:hAnsiTheme="minorHAnsi" w:cstheme="minorHAnsi"/>
          <w:i/>
          <w:sz w:val="20"/>
        </w:rPr>
        <w:t>bonus</w:t>
      </w:r>
      <w:r w:rsidR="008C2E2F" w:rsidRPr="008E4123">
        <w:rPr>
          <w:rFonts w:asciiTheme="minorHAnsi" w:hAnsiTheme="minorHAnsi" w:cstheme="minorHAnsi"/>
          <w:sz w:val="20"/>
        </w:rPr>
        <w:t xml:space="preserve"> combinato sisma-eco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="008C2E2F" w:rsidRPr="008E4123">
        <w:rPr>
          <w:rFonts w:asciiTheme="minorHAnsi" w:hAnsiTheme="minorHAnsi" w:cstheme="minorHAnsi"/>
          <w:sz w:val="20"/>
        </w:rPr>
        <w:t>)</w:t>
      </w:r>
    </w:p>
    <w:p w14:paraId="2D2BCE98" w14:textId="59BA8579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 xml:space="preserve">Documentazione relativa alle spese sostenute </w:t>
      </w:r>
      <w:r w:rsidR="005E039D" w:rsidRPr="008E4123">
        <w:rPr>
          <w:rFonts w:asciiTheme="minorHAnsi" w:eastAsia="Wingdings2" w:hAnsiTheme="minorHAnsi" w:cstheme="minorHAnsi"/>
          <w:lang w:val="it-IT"/>
        </w:rPr>
        <w:t xml:space="preserve">dal 2018 al </w:t>
      </w:r>
      <w:r w:rsidR="00DA0ED6" w:rsidRPr="008E4123">
        <w:rPr>
          <w:rFonts w:asciiTheme="minorHAnsi" w:eastAsia="Wingdings2" w:hAnsiTheme="minorHAnsi" w:cstheme="minorHAnsi"/>
          <w:lang w:val="it-IT"/>
        </w:rPr>
        <w:t xml:space="preserve">2025 </w:t>
      </w:r>
      <w:r w:rsidRPr="008E4123">
        <w:rPr>
          <w:rFonts w:asciiTheme="minorHAnsi" w:eastAsia="Wingdings2" w:hAnsiTheme="minorHAnsi" w:cstheme="minorHAnsi"/>
          <w:lang w:val="it-IT"/>
        </w:rPr>
        <w:t xml:space="preserve">per </w:t>
      </w:r>
      <w:r w:rsidRPr="008E4123">
        <w:rPr>
          <w:rFonts w:asciiTheme="minorHAnsi" w:hAnsiTheme="minorHAnsi" w:cstheme="minorHAnsi"/>
          <w:lang w:val="it-IT"/>
        </w:rPr>
        <w:t>gli interventi su parti comuni di edifici condominiali:</w:t>
      </w:r>
    </w:p>
    <w:p w14:paraId="04A16D66" w14:textId="6001D7FC" w:rsidR="008C2E2F" w:rsidRPr="008E4123" w:rsidRDefault="008C2E2F" w:rsidP="008C2E2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le cui procedure autorizzatorie sono state attivate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1.1.2017;</w:t>
      </w:r>
    </w:p>
    <w:p w14:paraId="3FEE93CF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ricadenti nelle zone sismiche 1, 2 e 3;</w:t>
      </w:r>
    </w:p>
    <w:p w14:paraId="3EA9370E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finalizzati congiuntamente alla riduzione del rischio sismico e alla riqualificazione energetica.</w:t>
      </w:r>
    </w:p>
    <w:p w14:paraId="4DE53298" w14:textId="27D98A0B" w:rsidR="00220640" w:rsidRPr="008E4123" w:rsidRDefault="00DA0ED6" w:rsidP="0060379E">
      <w:pPr>
        <w:pStyle w:val="Corpotesto10"/>
        <w:rPr>
          <w:rFonts w:asciiTheme="minorHAnsi" w:eastAsia="Wingdings2" w:hAnsiTheme="minorHAnsi" w:cstheme="minorHAnsi"/>
          <w:lang w:eastAsia="x-none"/>
        </w:rPr>
      </w:pPr>
      <w:r w:rsidRPr="008E4123">
        <w:rPr>
          <w:rFonts w:asciiTheme="minorHAnsi" w:eastAsia="Wingdings2" w:hAnsiTheme="minorHAnsi" w:cstheme="minorHAnsi"/>
          <w:lang w:eastAsia="x-none"/>
        </w:rPr>
        <w:t>Per le spese sostenute nel 2025 la detrazione può competere nella misura del 50% o del 36% a seconda che l</w:t>
      </w:r>
      <w:r w:rsidR="00580C8D" w:rsidRPr="008E4123">
        <w:rPr>
          <w:rFonts w:asciiTheme="minorHAnsi" w:eastAsia="Wingdings2" w:hAnsiTheme="minorHAnsi" w:cstheme="minorHAnsi"/>
          <w:lang w:eastAsia="x-none"/>
        </w:rPr>
        <w:t>’</w:t>
      </w:r>
      <w:r w:rsidRPr="008E4123">
        <w:rPr>
          <w:rFonts w:asciiTheme="minorHAnsi" w:eastAsia="Wingdings2" w:hAnsiTheme="minorHAnsi" w:cstheme="minorHAnsi"/>
          <w:lang w:eastAsia="x-none"/>
        </w:rPr>
        <w:t>unità immobiliare sia destinata o meno ad abitazione principale.</w:t>
      </w:r>
    </w:p>
    <w:p w14:paraId="57D29783" w14:textId="77777777" w:rsidR="00C24AD0" w:rsidRPr="008E4123" w:rsidRDefault="00C24AD0" w:rsidP="00C24AD0">
      <w:pPr>
        <w:pStyle w:val="acapopieno"/>
        <w:rPr>
          <w:rFonts w:asciiTheme="minorHAnsi" w:eastAsia="Wingdings2" w:hAnsiTheme="minorHAnsi" w:cstheme="minorHAnsi"/>
          <w:snapToGrid w:val="0"/>
          <w:sz w:val="20"/>
        </w:rPr>
      </w:pPr>
    </w:p>
    <w:p w14:paraId="450B662A" w14:textId="77777777" w:rsidR="00C24AD0" w:rsidRPr="008E4123" w:rsidRDefault="00C24AD0" w:rsidP="00C24AD0">
      <w:pPr>
        <w:pStyle w:val="acapopieno"/>
        <w:rPr>
          <w:rFonts w:asciiTheme="minorHAnsi" w:eastAsia="Wingdings2" w:hAnsiTheme="minorHAnsi" w:cstheme="minorHAnsi"/>
          <w:snapToGrid w:val="0"/>
          <w:sz w:val="20"/>
        </w:rPr>
      </w:pPr>
    </w:p>
    <w:p w14:paraId="6CD2C151" w14:textId="77777777" w:rsidR="00E9269C" w:rsidRPr="008E4123" w:rsidRDefault="00E9269C" w:rsidP="00333581">
      <w:pPr>
        <w:pStyle w:val="acapopieno"/>
        <w:rPr>
          <w:rFonts w:asciiTheme="minorHAnsi" w:hAnsiTheme="minorHAnsi" w:cstheme="minorHAnsi"/>
          <w:sz w:val="20"/>
        </w:rPr>
      </w:pPr>
    </w:p>
    <w:p w14:paraId="6C4F20EE" w14:textId="639F6AB1" w:rsidR="00220640" w:rsidRPr="008E4123" w:rsidRDefault="00220640" w:rsidP="0022064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lastRenderedPageBreak/>
        <w:t>Documentazione relativa agli interventi di riqualificazione energetica degli edifici</w:t>
      </w:r>
      <w:r w:rsidRPr="008E4123">
        <w:rPr>
          <w:rFonts w:asciiTheme="minorHAnsi" w:eastAsia="MS Gothic" w:hAnsiTheme="minorHAnsi" w:cstheme="minorHAnsi"/>
          <w:sz w:val="20"/>
        </w:rPr>
        <w:t xml:space="preserve"> esistenti</w:t>
      </w:r>
      <w:r w:rsidRPr="008E4123">
        <w:rPr>
          <w:rFonts w:asciiTheme="minorHAnsi" w:hAnsiTheme="minorHAnsi" w:cstheme="minorHAnsi"/>
          <w:sz w:val="20"/>
        </w:rPr>
        <w:t xml:space="preserve"> che danno diritto </w:t>
      </w:r>
      <w:r w:rsidR="002226F9" w:rsidRPr="008E4123">
        <w:rPr>
          <w:rFonts w:asciiTheme="minorHAnsi" w:hAnsiTheme="minorHAnsi" w:cstheme="minorHAnsi"/>
          <w:sz w:val="20"/>
        </w:rPr>
        <w:t xml:space="preserve">alla detrazione dal </w:t>
      </w:r>
      <w:r w:rsidR="00DA0ED6" w:rsidRPr="008E4123">
        <w:rPr>
          <w:rFonts w:asciiTheme="minorHAnsi" w:hAnsiTheme="minorHAnsi" w:cstheme="minorHAnsi"/>
          <w:sz w:val="20"/>
        </w:rPr>
        <w:t>36% a</w:t>
      </w:r>
      <w:r w:rsidR="002226F9" w:rsidRPr="008E4123">
        <w:rPr>
          <w:rFonts w:asciiTheme="minorHAnsi" w:hAnsiTheme="minorHAnsi" w:cstheme="minorHAnsi"/>
          <w:sz w:val="20"/>
        </w:rPr>
        <w:t xml:space="preserve">l 110% (c.d.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="002226F9" w:rsidRPr="008E4123">
        <w:rPr>
          <w:rFonts w:asciiTheme="minorHAnsi" w:hAnsiTheme="minorHAnsi" w:cstheme="minorHAnsi"/>
          <w:sz w:val="20"/>
        </w:rPr>
        <w:t>ecobonus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="002226F9" w:rsidRPr="008E4123">
        <w:rPr>
          <w:rFonts w:asciiTheme="minorHAnsi" w:hAnsiTheme="minorHAnsi" w:cstheme="minorHAnsi"/>
          <w:sz w:val="20"/>
        </w:rPr>
        <w:t xml:space="preserve"> e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="002226F9" w:rsidRPr="008E4123">
        <w:rPr>
          <w:rFonts w:asciiTheme="minorHAnsi" w:hAnsiTheme="minorHAnsi" w:cstheme="minorHAnsi"/>
          <w:sz w:val="20"/>
        </w:rPr>
        <w:t>superbonus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="002226F9" w:rsidRPr="008E4123">
        <w:rPr>
          <w:rFonts w:asciiTheme="minorHAnsi" w:hAnsiTheme="minorHAnsi" w:cstheme="minorHAnsi"/>
          <w:sz w:val="20"/>
        </w:rPr>
        <w:t>)</w:t>
      </w:r>
    </w:p>
    <w:p w14:paraId="32AF48DE" w14:textId="6B827F65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fatture o ricevute fiscali comprovanti le spese effettivamente sostenute (ovvero altra idonea do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cumentazione rilasciata da soggetti non tenuti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osservanza della normativa IVA);</w:t>
      </w:r>
    </w:p>
    <w:p w14:paraId="098B309D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ricevute di effettuazione dei pagamenti tramite bonifico bancario o postale;</w:t>
      </w:r>
    </w:p>
    <w:p w14:paraId="3BD4A0D9" w14:textId="1FAA022F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altra documentazione attestante i pagamenti effettuati (solo per soggetti titolari di redditi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</w:t>
      </w:r>
      <w:r w:rsidRPr="008E4123">
        <w:rPr>
          <w:rFonts w:asciiTheme="minorHAnsi" w:hAnsiTheme="minorHAnsi" w:cstheme="minorHAnsi"/>
          <w:lang w:val="it-IT"/>
        </w:rPr>
        <w:softHyphen/>
        <w:t>pre</w:t>
      </w:r>
      <w:r w:rsidR="00E9269C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sa);</w:t>
      </w:r>
    </w:p>
    <w:p w14:paraId="672B65F1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copia della delibera assembleare e della tabella millesimale di ripartizione delle spese, per gli interventi effettuati sulle parti comuni del condominio;</w:t>
      </w:r>
    </w:p>
    <w:p w14:paraId="06F2C8D6" w14:textId="15433726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dichiarazione di consenso del possessore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immobile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esecuzione dei lavori effet</w:t>
      </w:r>
      <w:r w:rsidRPr="008E4123">
        <w:rPr>
          <w:rFonts w:asciiTheme="minorHAnsi" w:hAnsiTheme="minorHAnsi" w:cstheme="minorHAnsi"/>
          <w:lang w:val="it-IT"/>
        </w:rPr>
        <w:softHyphen/>
        <w:t>tuati dal detentore;</w:t>
      </w:r>
    </w:p>
    <w:p w14:paraId="2B0F7E01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asseverazione del tecnico abilitato (ovvero asseverazione del direttore dei lavori o cer</w:t>
      </w:r>
      <w:r w:rsidRPr="008E4123">
        <w:rPr>
          <w:rFonts w:asciiTheme="minorHAnsi" w:hAnsiTheme="minorHAnsi" w:cstheme="minorHAnsi"/>
          <w:lang w:val="it-IT"/>
        </w:rPr>
        <w:softHyphen/>
        <w:t>ti</w:t>
      </w:r>
      <w:r w:rsidRPr="008E4123">
        <w:rPr>
          <w:rFonts w:asciiTheme="minorHAnsi" w:hAnsiTheme="minorHAnsi" w:cstheme="minorHAnsi"/>
          <w:lang w:val="it-IT"/>
        </w:rPr>
        <w:softHyphen/>
        <w:t>fica</w:t>
      </w:r>
      <w:r w:rsidRPr="008E4123">
        <w:rPr>
          <w:rFonts w:asciiTheme="minorHAnsi" w:hAnsiTheme="minorHAnsi" w:cstheme="minorHAnsi"/>
          <w:lang w:val="it-IT"/>
        </w:rPr>
        <w:softHyphen/>
        <w:t>zione dei produttori di beni con deter</w:t>
      </w:r>
      <w:r w:rsidRPr="008E4123">
        <w:rPr>
          <w:rFonts w:asciiTheme="minorHAnsi" w:hAnsiTheme="minorHAnsi" w:cstheme="minorHAnsi"/>
          <w:lang w:val="it-IT"/>
        </w:rPr>
        <w:softHyphen/>
        <w:t>minate caratteristiche energetiche);</w:t>
      </w:r>
    </w:p>
    <w:p w14:paraId="0C61B20D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attestato di certificazione energetica o di qualificazione energetica, rilasciato da un tecnico</w:t>
      </w:r>
      <w:r w:rsidRPr="008E4123">
        <w:rPr>
          <w:rFonts w:asciiTheme="minorHAnsi" w:hAnsiTheme="minorHAnsi" w:cstheme="minorHAnsi"/>
          <w:lang w:val="it-IT"/>
        </w:rPr>
        <w:t xml:space="preserve"> abi</w:t>
      </w:r>
      <w:r w:rsidR="007A1D2B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lita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to (ove necessario in relazione ai lavori eseguiti);</w:t>
      </w:r>
    </w:p>
    <w:p w14:paraId="1AF84D5B" w14:textId="0A0AEEF5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copia della scheda informativa relativa agli interventi realizzati, inviata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ENEA, con la relativa ricevuta di trasmissione;</w:t>
      </w:r>
    </w:p>
    <w:p w14:paraId="42BC4B1D" w14:textId="75CCEC2D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attestazione della mancata conclusione dei lavori nel </w:t>
      </w:r>
      <w:r w:rsidR="00DA0ED6" w:rsidRPr="008E4123">
        <w:rPr>
          <w:rFonts w:asciiTheme="minorHAnsi" w:hAnsiTheme="minorHAnsi" w:cstheme="minorHAnsi"/>
          <w:spacing w:val="-2"/>
          <w:lang w:val="it-IT"/>
        </w:rPr>
        <w:t>2025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4C9A7412" w14:textId="5673135E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documentazione relativa ad even</w:t>
      </w:r>
      <w:r w:rsidRPr="008E4123">
        <w:rPr>
          <w:rFonts w:asciiTheme="minorHAnsi" w:hAnsiTheme="minorHAnsi" w:cstheme="minorHAnsi"/>
          <w:spacing w:val="-2"/>
          <w:lang w:val="it-IT"/>
        </w:rPr>
        <w:softHyphen/>
        <w:t xml:space="preserve">tuali </w:t>
      </w:r>
      <w:r w:rsidR="00661438" w:rsidRPr="008E4123">
        <w:rPr>
          <w:rFonts w:asciiTheme="minorHAnsi" w:hAnsiTheme="minorHAnsi" w:cstheme="minorHAnsi"/>
          <w:spacing w:val="-2"/>
          <w:lang w:val="it-IT"/>
        </w:rPr>
        <w:t xml:space="preserve">contributi e </w:t>
      </w:r>
      <w:r w:rsidRPr="008E4123">
        <w:rPr>
          <w:rFonts w:asciiTheme="minorHAnsi" w:hAnsiTheme="minorHAnsi" w:cstheme="minorHAnsi"/>
          <w:spacing w:val="-2"/>
          <w:lang w:val="it-IT"/>
        </w:rPr>
        <w:t>incentivi riconosciuti, per i medesimi interventi,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Unione</w:t>
      </w:r>
      <w:r w:rsidRPr="008E4123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europea, dalle Regioni o dagli enti locali;</w:t>
      </w:r>
    </w:p>
    <w:p w14:paraId="5C63BCE4" w14:textId="7491A831" w:rsidR="00220640" w:rsidRPr="008E4123" w:rsidRDefault="00220640" w:rsidP="00F119B0">
      <w:pPr>
        <w:pStyle w:val="pallino10"/>
        <w:widowControl w:val="0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agli interventi effettuati e alle detrazioni usufruite dal venditore, dal do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nante o dal defunto, in caso di vendita, donazione o successione, qualora il diritto alla detra</w:t>
      </w:r>
      <w:r w:rsidRPr="008E4123">
        <w:rPr>
          <w:rFonts w:asciiTheme="minorHAnsi" w:hAnsiTheme="minorHAnsi" w:cstheme="minorHAnsi"/>
          <w:lang w:val="it-IT"/>
        </w:rPr>
        <w:softHyphen/>
        <w:t>zione si trasferisca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acquirente, donatario o erede</w:t>
      </w:r>
      <w:r w:rsidR="00735997" w:rsidRPr="008E4123">
        <w:rPr>
          <w:rFonts w:asciiTheme="minorHAnsi" w:hAnsiTheme="minorHAnsi" w:cstheme="minorHAnsi"/>
          <w:lang w:val="it-IT"/>
        </w:rPr>
        <w:t xml:space="preserve">; </w:t>
      </w:r>
    </w:p>
    <w:p w14:paraId="7952554F" w14:textId="2F99447E" w:rsidR="00735997" w:rsidRPr="008E4123" w:rsidRDefault="00735997" w:rsidP="000215A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 i lavori edili, agevolati con superbonus, avviati dal 28.5.2022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allegato X al </w:t>
      </w:r>
      <w:proofErr w:type="spellStart"/>
      <w:r w:rsidRPr="008E4123">
        <w:rPr>
          <w:rFonts w:asciiTheme="minorHAnsi" w:hAnsiTheme="minorHAnsi" w:cstheme="minorHAnsi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lang w:val="it-IT"/>
        </w:rPr>
        <w:t>. 81/2008, eseguiti da imprese che hanno lavoratori dipendenti, il cui importo è comples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siva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 xml:space="preserve">mente superiore a 70.000,00 euro, copia del contratto </w:t>
      </w:r>
      <w:r w:rsidR="00C358AD" w:rsidRPr="008E4123">
        <w:rPr>
          <w:rFonts w:asciiTheme="minorHAnsi" w:hAnsiTheme="minorHAnsi" w:cstheme="minorHAnsi"/>
          <w:lang w:val="it-IT"/>
        </w:rPr>
        <w:t xml:space="preserve">di affidamento dei lavori </w:t>
      </w:r>
      <w:r w:rsidRPr="008E4123">
        <w:rPr>
          <w:rFonts w:asciiTheme="minorHAnsi" w:hAnsiTheme="minorHAnsi" w:cstheme="minorHAnsi"/>
          <w:lang w:val="it-IT"/>
        </w:rPr>
        <w:t>ove viene indicato che i lavori edili sono eseguiti da datori di lavoro che applicano i contratti collettivi del settore edile, nazionale e territoriali, stipulati dalle associazioni datoriali e sindacali compara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tivamente più ra</w:t>
      </w:r>
      <w:r w:rsidR="00264E5A" w:rsidRPr="008E4123">
        <w:rPr>
          <w:rFonts w:asciiTheme="minorHAnsi" w:hAnsiTheme="minorHAnsi" w:cstheme="minorHAnsi"/>
          <w:lang w:val="it-IT"/>
        </w:rPr>
        <w:t>p</w:t>
      </w:r>
      <w:r w:rsidR="008155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presentative sul piano nazionale</w:t>
      </w:r>
      <w:r w:rsidR="0014769F" w:rsidRPr="008E4123">
        <w:rPr>
          <w:rFonts w:asciiTheme="minorHAnsi" w:hAnsiTheme="minorHAnsi" w:cstheme="minorHAnsi"/>
          <w:lang w:val="it-IT"/>
        </w:rPr>
        <w:t xml:space="preserve"> (</w:t>
      </w:r>
      <w:r w:rsidRPr="008E4123">
        <w:rPr>
          <w:rFonts w:asciiTheme="minorHAnsi" w:hAnsiTheme="minorHAnsi" w:cstheme="minorHAnsi"/>
          <w:lang w:val="it-IT"/>
        </w:rPr>
        <w:t xml:space="preserve">in caso di mancata indicazione del </w:t>
      </w:r>
      <w:r w:rsidR="0014769F" w:rsidRPr="008E4123">
        <w:rPr>
          <w:rFonts w:asciiTheme="minorHAnsi" w:hAnsiTheme="minorHAnsi" w:cstheme="minorHAnsi"/>
          <w:lang w:val="it-IT"/>
        </w:rPr>
        <w:t>CCNL</w:t>
      </w:r>
      <w:r w:rsidRPr="008E4123">
        <w:rPr>
          <w:rFonts w:asciiTheme="minorHAnsi" w:hAnsiTheme="minorHAnsi" w:cstheme="minorHAnsi"/>
          <w:lang w:val="it-IT"/>
        </w:rPr>
        <w:t xml:space="preserve"> nelle fatture emesse in relazione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esecuzione dei lavori, una dichiarazione sostitutiva di atto di notorietà pro</w:t>
      </w:r>
      <w:r w:rsidR="008155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veniente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esecutrice dei lavori, attestante il contratto collettivo utiliz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zato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</w:t>
      </w:r>
      <w:r w:rsidR="008155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se</w:t>
      </w:r>
      <w:r w:rsidR="008155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cu</w:t>
      </w:r>
      <w:r w:rsidR="008155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zione dei lavori edili relativi alla fattura medesima</w:t>
      </w:r>
      <w:r w:rsidR="0014769F" w:rsidRPr="008E4123">
        <w:rPr>
          <w:rFonts w:asciiTheme="minorHAnsi" w:hAnsiTheme="minorHAnsi" w:cstheme="minorHAnsi"/>
          <w:lang w:val="it-IT"/>
        </w:rPr>
        <w:t>)</w:t>
      </w:r>
      <w:r w:rsidR="00DB7EE7" w:rsidRPr="008E4123">
        <w:rPr>
          <w:rFonts w:asciiTheme="minorHAnsi" w:hAnsiTheme="minorHAnsi" w:cstheme="minorHAnsi"/>
          <w:lang w:val="it-IT"/>
        </w:rPr>
        <w:t>.</w:t>
      </w:r>
      <w:r w:rsidR="004617C6" w:rsidRPr="008E4123">
        <w:rPr>
          <w:rFonts w:asciiTheme="minorHAnsi" w:hAnsiTheme="minorHAnsi" w:cstheme="minorHAnsi"/>
          <w:lang w:val="it-IT"/>
        </w:rPr>
        <w:t xml:space="preserve"> </w:t>
      </w:r>
    </w:p>
    <w:p w14:paraId="513AD383" w14:textId="57BD2537" w:rsidR="00220640" w:rsidRPr="008E4123" w:rsidRDefault="00220640" w:rsidP="00220640">
      <w:pPr>
        <w:pStyle w:val="Corpotesto1"/>
        <w:rPr>
          <w:rFonts w:asciiTheme="minorHAnsi" w:eastAsia="Wingdings2" w:hAnsiTheme="minorHAnsi" w:cstheme="minorHAnsi"/>
          <w:lang w:val="it-IT"/>
        </w:rPr>
      </w:pPr>
      <w:r w:rsidRPr="008E4123">
        <w:rPr>
          <w:rFonts w:asciiTheme="minorHAnsi" w:eastAsia="Wingdings2" w:hAnsiTheme="minorHAnsi" w:cstheme="minorHAnsi"/>
          <w:lang w:val="it-IT"/>
        </w:rPr>
        <w:t>Per le spese sostenute dall</w:t>
      </w:r>
      <w:r w:rsidR="00580C8D" w:rsidRPr="008E4123">
        <w:rPr>
          <w:rFonts w:asciiTheme="minorHAnsi" w:eastAsia="Wingdings2" w:hAnsiTheme="minorHAnsi" w:cstheme="minorHAnsi"/>
          <w:lang w:val="it-IT"/>
        </w:rPr>
        <w:t>’</w:t>
      </w:r>
      <w:r w:rsidRPr="008E4123">
        <w:rPr>
          <w:rFonts w:asciiTheme="minorHAnsi" w:eastAsia="Wingdings2" w:hAnsiTheme="minorHAnsi" w:cstheme="minorHAnsi"/>
          <w:lang w:val="it-IT"/>
        </w:rPr>
        <w:t>1.7.2020 al</w:t>
      </w:r>
      <w:r w:rsidR="004A3D57" w:rsidRPr="008E4123">
        <w:rPr>
          <w:rFonts w:asciiTheme="minorHAnsi" w:eastAsia="Wingdings2" w:hAnsiTheme="minorHAnsi" w:cstheme="minorHAnsi"/>
          <w:lang w:val="it-IT"/>
        </w:rPr>
        <w:t xml:space="preserve"> </w:t>
      </w:r>
      <w:r w:rsidR="00AC1823" w:rsidRPr="008E4123">
        <w:rPr>
          <w:rFonts w:asciiTheme="minorHAnsi" w:eastAsia="Wingdings2" w:hAnsiTheme="minorHAnsi" w:cstheme="minorHAnsi"/>
          <w:lang w:val="it-IT"/>
        </w:rPr>
        <w:t>30.6.2022 (</w:t>
      </w:r>
      <w:r w:rsidR="00D6453B" w:rsidRPr="008E4123">
        <w:rPr>
          <w:rFonts w:asciiTheme="minorHAnsi" w:eastAsia="Wingdings2" w:hAnsiTheme="minorHAnsi" w:cstheme="minorHAnsi"/>
          <w:lang w:val="it-IT"/>
        </w:rPr>
        <w:t>fino al 31.12.2025 per alcuni soggetti)</w:t>
      </w:r>
      <w:r w:rsidRPr="008E4123">
        <w:rPr>
          <w:rFonts w:asciiTheme="minorHAnsi" w:eastAsia="Wingdings2" w:hAnsiTheme="minorHAnsi" w:cstheme="minorHAnsi"/>
          <w:lang w:val="it-IT"/>
        </w:rPr>
        <w:t xml:space="preserve">, la detrazione è </w:t>
      </w:r>
      <w:r w:rsidR="00AC1823" w:rsidRPr="008E4123">
        <w:rPr>
          <w:rFonts w:asciiTheme="minorHAnsi" w:eastAsia="Wingdings2" w:hAnsiTheme="minorHAnsi" w:cstheme="minorHAnsi"/>
          <w:lang w:val="it-IT"/>
        </w:rPr>
        <w:t>riconosciuta nella misura del superbonus</w:t>
      </w:r>
      <w:r w:rsidR="002964B9" w:rsidRPr="008E4123">
        <w:rPr>
          <w:rFonts w:asciiTheme="minorHAnsi" w:eastAsia="Wingdings2" w:hAnsiTheme="minorHAnsi" w:cstheme="minorHAnsi"/>
          <w:lang w:val="it-IT"/>
        </w:rPr>
        <w:t xml:space="preserve"> </w:t>
      </w:r>
      <w:r w:rsidR="002964B9" w:rsidRPr="008E4123">
        <w:rPr>
          <w:rFonts w:asciiTheme="minorHAnsi" w:hAnsiTheme="minorHAnsi" w:cstheme="minorHAnsi"/>
          <w:lang w:val="it-IT"/>
        </w:rPr>
        <w:t>(per le spese sostenute fino al 31.12.2022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2964B9" w:rsidRPr="008E4123">
        <w:rPr>
          <w:rFonts w:asciiTheme="minorHAnsi" w:hAnsiTheme="minorHAnsi" w:cstheme="minorHAnsi"/>
          <w:lang w:val="it-IT"/>
        </w:rPr>
        <w:t xml:space="preserve">aliquota è del 110%, per le spese sostenute </w:t>
      </w:r>
      <w:r w:rsidR="00A55F21" w:rsidRPr="008E4123">
        <w:rPr>
          <w:rFonts w:asciiTheme="minorHAnsi" w:hAnsiTheme="minorHAnsi" w:cstheme="minorHAnsi"/>
          <w:lang w:val="it-IT"/>
        </w:rPr>
        <w:t xml:space="preserve">nel </w:t>
      </w:r>
      <w:r w:rsidR="002964B9" w:rsidRPr="008E4123">
        <w:rPr>
          <w:rFonts w:asciiTheme="minorHAnsi" w:hAnsiTheme="minorHAnsi" w:cstheme="minorHAnsi"/>
          <w:lang w:val="it-IT"/>
        </w:rPr>
        <w:t>2023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2964B9" w:rsidRPr="008E4123">
        <w:rPr>
          <w:rFonts w:asciiTheme="minorHAnsi" w:hAnsiTheme="minorHAnsi" w:cstheme="minorHAnsi"/>
          <w:lang w:val="it-IT"/>
        </w:rPr>
        <w:t xml:space="preserve">aliquota può essere del 90% o del 110%, per le spese sostenute </w:t>
      </w:r>
      <w:r w:rsidR="00A55F21" w:rsidRPr="008E4123">
        <w:rPr>
          <w:rFonts w:asciiTheme="minorHAnsi" w:hAnsiTheme="minorHAnsi" w:cstheme="minorHAnsi"/>
          <w:lang w:val="it-IT"/>
        </w:rPr>
        <w:t xml:space="preserve">nel </w:t>
      </w:r>
      <w:r w:rsidR="002964B9" w:rsidRPr="008E4123">
        <w:rPr>
          <w:rFonts w:asciiTheme="minorHAnsi" w:hAnsiTheme="minorHAnsi" w:cstheme="minorHAnsi"/>
          <w:lang w:val="it-IT"/>
        </w:rPr>
        <w:t>2024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2964B9" w:rsidRPr="008E4123">
        <w:rPr>
          <w:rFonts w:asciiTheme="minorHAnsi" w:hAnsiTheme="minorHAnsi" w:cstheme="minorHAnsi"/>
          <w:lang w:val="it-IT"/>
        </w:rPr>
        <w:t xml:space="preserve">aliquota è del 70% e per le spese sostenute </w:t>
      </w:r>
      <w:r w:rsidR="00A55F21" w:rsidRPr="008E4123">
        <w:rPr>
          <w:rFonts w:asciiTheme="minorHAnsi" w:hAnsiTheme="minorHAnsi" w:cstheme="minorHAnsi"/>
          <w:lang w:val="it-IT"/>
        </w:rPr>
        <w:t xml:space="preserve">nel </w:t>
      </w:r>
      <w:r w:rsidR="002964B9" w:rsidRPr="008E4123">
        <w:rPr>
          <w:rFonts w:asciiTheme="minorHAnsi" w:hAnsiTheme="minorHAnsi" w:cstheme="minorHAnsi"/>
          <w:lang w:val="it-IT"/>
        </w:rPr>
        <w:t>2025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2964B9" w:rsidRPr="008E4123">
        <w:rPr>
          <w:rFonts w:asciiTheme="minorHAnsi" w:hAnsiTheme="minorHAnsi" w:cstheme="minorHAnsi"/>
          <w:lang w:val="it-IT"/>
        </w:rPr>
        <w:t>aliquota è del 65%)</w:t>
      </w:r>
      <w:r w:rsidRPr="008E4123">
        <w:rPr>
          <w:rFonts w:asciiTheme="minorHAnsi" w:eastAsia="Wingdings2" w:hAnsiTheme="minorHAnsi" w:cstheme="minorHAnsi"/>
          <w:lang w:val="it-IT"/>
        </w:rPr>
        <w:t xml:space="preserve"> per alcuni interventi di riqualificazione energetica ove siano rispettati i requisiti soggettivi ed oggettivi richiesti (asseverazione sempre necessaria).</w:t>
      </w:r>
    </w:p>
    <w:p w14:paraId="3ED5F184" w14:textId="4020691A" w:rsidR="00DA0ED6" w:rsidRPr="008E4123" w:rsidRDefault="00DA0ED6" w:rsidP="0060379E">
      <w:pPr>
        <w:pStyle w:val="Corpotesto10"/>
        <w:rPr>
          <w:rFonts w:asciiTheme="minorHAnsi" w:eastAsia="Wingdings2" w:hAnsiTheme="minorHAnsi" w:cstheme="minorHAnsi"/>
        </w:rPr>
      </w:pPr>
      <w:r w:rsidRPr="008E4123">
        <w:rPr>
          <w:rFonts w:asciiTheme="minorHAnsi" w:eastAsia="Wingdings2" w:hAnsiTheme="minorHAnsi" w:cstheme="minorHAnsi"/>
          <w:lang w:eastAsia="x-none"/>
        </w:rPr>
        <w:t>Per le spese sostenute nel 2025 l</w:t>
      </w:r>
      <w:r w:rsidR="00580C8D" w:rsidRPr="008E4123">
        <w:rPr>
          <w:rFonts w:asciiTheme="minorHAnsi" w:eastAsia="Wingdings2" w:hAnsiTheme="minorHAnsi" w:cstheme="minorHAnsi"/>
          <w:lang w:eastAsia="x-none"/>
        </w:rPr>
        <w:t>’</w:t>
      </w:r>
      <w:r w:rsidRPr="008E4123">
        <w:rPr>
          <w:rFonts w:asciiTheme="minorHAnsi" w:eastAsia="Wingdings2" w:hAnsiTheme="minorHAnsi" w:cstheme="minorHAnsi"/>
          <w:lang w:eastAsia="x-none"/>
        </w:rPr>
        <w:t>ecobonus può competere nella misura del 50% o del 36% a seconda che l</w:t>
      </w:r>
      <w:r w:rsidR="00580C8D" w:rsidRPr="008E4123">
        <w:rPr>
          <w:rFonts w:asciiTheme="minorHAnsi" w:eastAsia="Wingdings2" w:hAnsiTheme="minorHAnsi" w:cstheme="minorHAnsi"/>
          <w:lang w:eastAsia="x-none"/>
        </w:rPr>
        <w:t>’</w:t>
      </w:r>
      <w:r w:rsidRPr="008E4123">
        <w:rPr>
          <w:rFonts w:asciiTheme="minorHAnsi" w:eastAsia="Wingdings2" w:hAnsiTheme="minorHAnsi" w:cstheme="minorHAnsi"/>
          <w:lang w:eastAsia="x-none"/>
        </w:rPr>
        <w:t>unità immobiliare sia destinata o meno ad abitazione principale.</w:t>
      </w:r>
    </w:p>
    <w:p w14:paraId="62456285" w14:textId="77777777" w:rsidR="00FB47EF" w:rsidRPr="008E4123" w:rsidRDefault="00FB47EF" w:rsidP="00220640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1AE171AB" w14:textId="1A4A38DD" w:rsidR="001E5A91" w:rsidRPr="008E4123" w:rsidRDefault="001E5A91" w:rsidP="0022064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interventi di rifacimento delle facciate degli edifici che danno diritto alla detrazione del 90%</w:t>
      </w:r>
      <w:r w:rsidR="002561FF" w:rsidRPr="008E4123">
        <w:rPr>
          <w:rFonts w:asciiTheme="minorHAnsi" w:hAnsiTheme="minorHAnsi" w:cstheme="minorHAnsi"/>
          <w:sz w:val="20"/>
        </w:rPr>
        <w:t xml:space="preserve"> o 60%</w:t>
      </w:r>
      <w:r w:rsidRPr="008E4123">
        <w:rPr>
          <w:rFonts w:asciiTheme="minorHAnsi" w:hAnsiTheme="minorHAnsi" w:cstheme="minorHAnsi"/>
          <w:sz w:val="20"/>
        </w:rPr>
        <w:t xml:space="preserve"> (c.d.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Pr="008E4123">
        <w:rPr>
          <w:rFonts w:asciiTheme="minorHAnsi" w:hAnsiTheme="minorHAnsi" w:cstheme="minorHAnsi"/>
          <w:i/>
          <w:sz w:val="20"/>
        </w:rPr>
        <w:t>bonus</w:t>
      </w:r>
      <w:r w:rsidRPr="008E4123">
        <w:rPr>
          <w:rFonts w:asciiTheme="minorHAnsi" w:hAnsiTheme="minorHAnsi" w:cstheme="minorHAnsi"/>
          <w:sz w:val="20"/>
        </w:rPr>
        <w:t xml:space="preserve"> facciate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Pr="008E4123">
        <w:rPr>
          <w:rFonts w:asciiTheme="minorHAnsi" w:hAnsiTheme="minorHAnsi" w:cstheme="minorHAnsi"/>
          <w:sz w:val="20"/>
        </w:rPr>
        <w:t>)</w:t>
      </w:r>
    </w:p>
    <w:p w14:paraId="55D26F6E" w14:textId="77777777" w:rsidR="00E04A9B" w:rsidRPr="008E4123" w:rsidRDefault="00E04A9B" w:rsidP="00CC51E5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Documentazione relativa alle spese sostenute </w:t>
      </w:r>
      <w:r w:rsidRPr="008E4123">
        <w:rPr>
          <w:rFonts w:asciiTheme="minorHAnsi" w:eastAsia="Wingdings2" w:hAnsiTheme="minorHAnsi" w:cstheme="minorHAnsi"/>
          <w:lang w:val="it-IT"/>
        </w:rPr>
        <w:t>nel 2020</w:t>
      </w:r>
      <w:r w:rsidR="00210D7D" w:rsidRPr="008E4123">
        <w:rPr>
          <w:rFonts w:asciiTheme="minorHAnsi" w:eastAsia="Wingdings2" w:hAnsiTheme="minorHAnsi" w:cstheme="minorHAnsi"/>
          <w:lang w:val="it-IT"/>
        </w:rPr>
        <w:t xml:space="preserve"> e</w:t>
      </w:r>
      <w:r w:rsidR="00060DFC" w:rsidRPr="008E4123">
        <w:rPr>
          <w:rFonts w:asciiTheme="minorHAnsi" w:hAnsiTheme="minorHAnsi" w:cstheme="minorHAnsi"/>
          <w:lang w:val="it-IT"/>
        </w:rPr>
        <w:t xml:space="preserve"> </w:t>
      </w:r>
      <w:r w:rsidR="00A825ED" w:rsidRPr="008E4123">
        <w:rPr>
          <w:rFonts w:asciiTheme="minorHAnsi" w:eastAsia="Wingdings2" w:hAnsiTheme="minorHAnsi" w:cstheme="minorHAnsi"/>
          <w:lang w:val="it-IT"/>
        </w:rPr>
        <w:t>2021</w:t>
      </w:r>
      <w:r w:rsidR="009046C8" w:rsidRPr="008E4123">
        <w:rPr>
          <w:rFonts w:asciiTheme="minorHAnsi" w:eastAsia="Wingdings2" w:hAnsiTheme="minorHAnsi" w:cstheme="minorHAnsi"/>
          <w:lang w:val="it-IT"/>
        </w:rPr>
        <w:t xml:space="preserve"> (con </w:t>
      </w:r>
      <w:r w:rsidR="00F752CB" w:rsidRPr="008E4123">
        <w:rPr>
          <w:rFonts w:asciiTheme="minorHAnsi" w:eastAsia="Wingdings2" w:hAnsiTheme="minorHAnsi" w:cstheme="minorHAnsi"/>
          <w:lang w:val="it-IT"/>
        </w:rPr>
        <w:t>detrazione de</w:t>
      </w:r>
      <w:r w:rsidR="009046C8" w:rsidRPr="008E4123">
        <w:rPr>
          <w:rFonts w:asciiTheme="minorHAnsi" w:eastAsia="Wingdings2" w:hAnsiTheme="minorHAnsi" w:cstheme="minorHAnsi"/>
          <w:lang w:val="it-IT"/>
        </w:rPr>
        <w:t>l 90%)</w:t>
      </w:r>
      <w:r w:rsidR="002561FF" w:rsidRPr="008E4123">
        <w:rPr>
          <w:rFonts w:asciiTheme="minorHAnsi" w:eastAsia="Wingdings2" w:hAnsiTheme="minorHAnsi" w:cstheme="minorHAnsi"/>
          <w:lang w:val="it-IT"/>
        </w:rPr>
        <w:t xml:space="preserve"> e </w:t>
      </w:r>
      <w:r w:rsidR="00210D7D" w:rsidRPr="008E4123">
        <w:rPr>
          <w:rFonts w:asciiTheme="minorHAnsi" w:eastAsia="Wingdings2" w:hAnsiTheme="minorHAnsi" w:cstheme="minorHAnsi"/>
          <w:lang w:val="it-IT"/>
        </w:rPr>
        <w:t xml:space="preserve">nel </w:t>
      </w:r>
      <w:r w:rsidR="002561FF" w:rsidRPr="008E4123">
        <w:rPr>
          <w:rFonts w:asciiTheme="minorHAnsi" w:eastAsia="Wingdings2" w:hAnsiTheme="minorHAnsi" w:cstheme="minorHAnsi"/>
          <w:lang w:val="it-IT"/>
        </w:rPr>
        <w:t>2022</w:t>
      </w:r>
      <w:r w:rsidR="009046C8" w:rsidRPr="008E4123">
        <w:rPr>
          <w:rFonts w:asciiTheme="minorHAnsi" w:eastAsia="Wingdings2" w:hAnsiTheme="minorHAnsi" w:cstheme="minorHAnsi"/>
          <w:lang w:val="it-IT"/>
        </w:rPr>
        <w:t xml:space="preserve"> (con </w:t>
      </w:r>
      <w:r w:rsidR="00F752CB" w:rsidRPr="008E4123">
        <w:rPr>
          <w:rFonts w:asciiTheme="minorHAnsi" w:eastAsia="Wingdings2" w:hAnsiTheme="minorHAnsi" w:cstheme="minorHAnsi"/>
          <w:lang w:val="it-IT"/>
        </w:rPr>
        <w:t>detrazione de</w:t>
      </w:r>
      <w:r w:rsidR="009046C8" w:rsidRPr="008E4123">
        <w:rPr>
          <w:rFonts w:asciiTheme="minorHAnsi" w:eastAsia="Wingdings2" w:hAnsiTheme="minorHAnsi" w:cstheme="minorHAnsi"/>
          <w:lang w:val="it-IT"/>
        </w:rPr>
        <w:t>l 60%)</w:t>
      </w:r>
      <w:r w:rsidR="00933239" w:rsidRPr="008E4123">
        <w:rPr>
          <w:rFonts w:asciiTheme="minorHAnsi" w:eastAsia="Wingdings2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per:</w:t>
      </w:r>
    </w:p>
    <w:p w14:paraId="0509C5A7" w14:textId="77777777" w:rsidR="00E04A9B" w:rsidRPr="008E4123" w:rsidRDefault="00E04A9B" w:rsidP="00CC51E5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gli interventi finalizzati al recupero o restauro della facciata esterna (so</w:t>
      </w:r>
      <w:r w:rsidRPr="008E4123">
        <w:rPr>
          <w:rFonts w:asciiTheme="minorHAnsi" w:hAnsiTheme="minorHAnsi" w:cstheme="minorHAnsi"/>
          <w:lang w:val="it-IT"/>
        </w:rPr>
        <w:softHyphen/>
        <w:t>no am</w:t>
      </w:r>
      <w:r w:rsidRPr="008E4123">
        <w:rPr>
          <w:rFonts w:asciiTheme="minorHAnsi" w:hAnsiTheme="minorHAnsi" w:cstheme="minorHAnsi"/>
          <w:lang w:val="it-IT"/>
        </w:rPr>
        <w:softHyphen/>
        <w:t>mes</w:t>
      </w:r>
      <w:r w:rsidRPr="008E4123">
        <w:rPr>
          <w:rFonts w:asciiTheme="minorHAnsi" w:hAnsiTheme="minorHAnsi" w:cstheme="minorHAnsi"/>
          <w:lang w:val="it-IT"/>
        </w:rPr>
        <w:softHyphen/>
        <w:t>si al beneficio esclusivamente gli interventi sulle strutture opa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che della fac</w:t>
      </w:r>
      <w:r w:rsidRPr="008E4123">
        <w:rPr>
          <w:rFonts w:asciiTheme="minorHAnsi" w:hAnsiTheme="minorHAnsi" w:cstheme="minorHAnsi"/>
          <w:lang w:val="it-IT"/>
        </w:rPr>
        <w:softHyphen/>
        <w:t>ciata, su balconi o su ornamenti e fregi);</w:t>
      </w:r>
    </w:p>
    <w:p w14:paraId="62F0405A" w14:textId="77777777" w:rsidR="00E04A9B" w:rsidRPr="008E4123" w:rsidRDefault="00E04A9B" w:rsidP="00CC51E5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 edifici ubicati in zona A o B ai sensi del DM 2.4.68 n. 1444 o in zone ad esse assimilabili in base alla normativa re</w:t>
      </w:r>
      <w:r w:rsidRPr="008E4123">
        <w:rPr>
          <w:rFonts w:asciiTheme="minorHAnsi" w:hAnsiTheme="minorHAnsi" w:cstheme="minorHAnsi"/>
          <w:lang w:val="it-IT"/>
        </w:rPr>
        <w:softHyphen/>
        <w:t>gionale e ai regola</w:t>
      </w:r>
      <w:r w:rsidRPr="008E4123">
        <w:rPr>
          <w:rFonts w:asciiTheme="minorHAnsi" w:hAnsiTheme="minorHAnsi" w:cstheme="minorHAnsi"/>
          <w:lang w:val="it-IT"/>
        </w:rPr>
        <w:softHyphen/>
        <w:t>menti edilizi comunali.</w:t>
      </w:r>
    </w:p>
    <w:p w14:paraId="2DF94DAC" w14:textId="77777777" w:rsidR="00E04A9B" w:rsidRPr="008E4123" w:rsidRDefault="00E04A9B" w:rsidP="00E04A9B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 particolare:</w:t>
      </w:r>
    </w:p>
    <w:p w14:paraId="50257E20" w14:textId="77777777" w:rsidR="00E04A9B" w:rsidRPr="008E4123" w:rsidRDefault="00E04A9B" w:rsidP="00E04A9B">
      <w:pPr>
        <w:pStyle w:val="pallino10"/>
        <w:rPr>
          <w:rFonts w:asciiTheme="minorHAnsi" w:hAnsiTheme="minorHAnsi" w:cstheme="minorHAnsi"/>
          <w:lang w:val="it-IT"/>
        </w:rPr>
      </w:pPr>
      <w:bookmarkStart w:id="1" w:name="_Hlk132109016"/>
      <w:r w:rsidRPr="008E4123">
        <w:rPr>
          <w:rFonts w:asciiTheme="minorHAnsi" w:hAnsiTheme="minorHAnsi" w:cstheme="minorHAnsi"/>
          <w:lang w:val="it-IT"/>
        </w:rPr>
        <w:t>fatture o ricevute fiscali, con la specificazione della natura, qualità e quantità dei beni e servizi acqui</w:t>
      </w:r>
      <w:r w:rsidRPr="008E4123">
        <w:rPr>
          <w:rFonts w:asciiTheme="minorHAnsi" w:hAnsiTheme="minorHAnsi" w:cstheme="minorHAnsi"/>
          <w:lang w:val="it-IT"/>
        </w:rPr>
        <w:softHyphen/>
        <w:t>siti;</w:t>
      </w:r>
    </w:p>
    <w:p w14:paraId="496465C5" w14:textId="0BE31D29" w:rsidR="00E04A9B" w:rsidRPr="008E4123" w:rsidRDefault="00E04A9B" w:rsidP="00E04A9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ricevute di effettuazione dei pagamenti tramite bonifico bancario o postale (sono esclusi i sog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getti titolari di reddito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impresa);</w:t>
      </w:r>
    </w:p>
    <w:p w14:paraId="2BA10FBC" w14:textId="77777777" w:rsidR="00E04A9B" w:rsidRPr="008E4123" w:rsidRDefault="00E04A9B" w:rsidP="00E04A9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eventuali abilitazioni amministrative o comunicazioni richieste dalla vigente legislazione edi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li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zia in relazione alla tipologia di lavori;</w:t>
      </w:r>
    </w:p>
    <w:p w14:paraId="5CE5589E" w14:textId="77777777" w:rsidR="00E04A9B" w:rsidRPr="008E4123" w:rsidRDefault="00E04A9B" w:rsidP="00E04A9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dichiarazione sostitutiva di atto di notorietà, qualora si tratti di lavori per i quali non sono ne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ces</w:t>
      </w:r>
      <w:r w:rsidRPr="008E4123">
        <w:rPr>
          <w:rFonts w:asciiTheme="minorHAnsi" w:hAnsiTheme="minorHAnsi" w:cstheme="minorHAnsi"/>
          <w:lang w:val="it-IT"/>
        </w:rPr>
        <w:softHyphen/>
        <w:t>sarie comunicazioni o titoli abilitativi;</w:t>
      </w:r>
    </w:p>
    <w:p w14:paraId="65857D83" w14:textId="64398E9A" w:rsidR="00D82290" w:rsidRPr="008E4123" w:rsidRDefault="00D82290" w:rsidP="00D8229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comunicazione preventiva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azienda sanitaria locale (ASL) ter</w:t>
      </w:r>
      <w:r w:rsidRPr="008E4123">
        <w:rPr>
          <w:rFonts w:asciiTheme="minorHAnsi" w:hAnsiTheme="minorHAnsi" w:cstheme="minorHAnsi"/>
          <w:lang w:val="it-IT"/>
        </w:rPr>
        <w:softHyphen/>
        <w:t>ri</w:t>
      </w:r>
      <w:r w:rsidRPr="008E4123">
        <w:rPr>
          <w:rFonts w:asciiTheme="minorHAnsi" w:hAnsiTheme="minorHAnsi" w:cstheme="minorHAnsi"/>
          <w:lang w:val="it-IT"/>
        </w:rPr>
        <w:softHyphen/>
        <w:t>to</w:t>
      </w:r>
      <w:r w:rsidRPr="008E4123">
        <w:rPr>
          <w:rFonts w:asciiTheme="minorHAnsi" w:hAnsiTheme="minorHAnsi" w:cstheme="minorHAnsi"/>
          <w:lang w:val="it-IT"/>
        </w:rPr>
        <w:softHyphen/>
        <w:t>rial</w:t>
      </w:r>
      <w:r w:rsidRPr="008E4123">
        <w:rPr>
          <w:rFonts w:asciiTheme="minorHAnsi" w:hAnsiTheme="minorHAnsi" w:cstheme="minorHAnsi"/>
          <w:lang w:val="it-IT"/>
        </w:rPr>
        <w:softHyphen/>
        <w:t>mente competente della data di inizio dei lavori, qualora tale co</w:t>
      </w:r>
      <w:r w:rsidRPr="008E4123">
        <w:rPr>
          <w:rFonts w:asciiTheme="minorHAnsi" w:hAnsiTheme="minorHAnsi" w:cstheme="minorHAnsi"/>
          <w:lang w:val="it-IT"/>
        </w:rPr>
        <w:softHyphen/>
        <w:t>mu</w:t>
      </w:r>
      <w:r w:rsidRPr="008E4123">
        <w:rPr>
          <w:rFonts w:asciiTheme="minorHAnsi" w:hAnsiTheme="minorHAnsi" w:cstheme="minorHAnsi"/>
          <w:lang w:val="it-IT"/>
        </w:rPr>
        <w:softHyphen/>
        <w:t>nicazione sia obbligatoria secondo le vigenti dispo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si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zioni in materia di sicurez</w:t>
      </w:r>
      <w:r w:rsidRPr="008E4123">
        <w:rPr>
          <w:rFonts w:asciiTheme="minorHAnsi" w:hAnsiTheme="minorHAnsi" w:cstheme="minorHAnsi"/>
          <w:lang w:val="it-IT"/>
        </w:rPr>
        <w:softHyphen/>
        <w:t xml:space="preserve">za dei cantieri; </w:t>
      </w:r>
    </w:p>
    <w:p w14:paraId="4D2CFBCE" w14:textId="6ED99744" w:rsidR="00D75C84" w:rsidRPr="008E4123" w:rsidRDefault="00E04A9B" w:rsidP="00E04A9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certificazione dell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amministratore di condominio della quota delle spese relative alle parti</w:t>
      </w:r>
      <w:r w:rsidRPr="008E4123">
        <w:rPr>
          <w:rFonts w:asciiTheme="minorHAnsi" w:hAnsiTheme="minorHAnsi" w:cstheme="minorHAnsi"/>
          <w:lang w:val="it-IT"/>
        </w:rPr>
        <w:t xml:space="preserve"> comuni che danno diritto alla detrazione</w:t>
      </w:r>
      <w:r w:rsidR="00D75C84" w:rsidRPr="008E4123">
        <w:rPr>
          <w:rFonts w:asciiTheme="minorHAnsi" w:hAnsiTheme="minorHAnsi" w:cstheme="minorHAnsi"/>
          <w:lang w:val="it-IT"/>
        </w:rPr>
        <w:t xml:space="preserve"> (in mancanza del codice fiscale del condominio minimo, autocertificazione che attesti la natura dei lavori effettuati ed indichi i dati catastali delle unità immobiliari facenti parte del condominio); </w:t>
      </w:r>
    </w:p>
    <w:bookmarkEnd w:id="1"/>
    <w:p w14:paraId="51C4F948" w14:textId="728CCD20" w:rsidR="00D75C84" w:rsidRPr="008E4123" w:rsidRDefault="00D75C84" w:rsidP="00E04A9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certificazione urbanistica dalla quale risulti che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edificio oggetto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intervento ricade nelle zone assimilate alle zone A o B; </w:t>
      </w:r>
    </w:p>
    <w:p w14:paraId="0C9C2B22" w14:textId="55A1C956" w:rsidR="00D75C84" w:rsidRPr="008E4123" w:rsidRDefault="00D75C84" w:rsidP="00E04A9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dichiarazione sostitutiva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atto di notorietà che attesti la sussistenza del requisito della visibilità, anche parziale,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involucro esterno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edificio interessato dai lavori; </w:t>
      </w:r>
    </w:p>
    <w:p w14:paraId="5E2F6103" w14:textId="6887A0F2" w:rsidR="00AD03BE" w:rsidRPr="008E4123" w:rsidRDefault="00250CB3" w:rsidP="00E04A9B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se si tratta di un intervento influente dal punto di vista termico, ricevuta della trasmissione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ENEA della documentazione richiesta</w:t>
      </w:r>
      <w:r w:rsidR="00AD03BE" w:rsidRPr="008E4123">
        <w:rPr>
          <w:rFonts w:asciiTheme="minorHAnsi" w:hAnsiTheme="minorHAnsi" w:cstheme="minorHAnsi"/>
          <w:lang w:val="it-IT"/>
        </w:rPr>
        <w:t xml:space="preserve">; </w:t>
      </w:r>
    </w:p>
    <w:p w14:paraId="5AA989A1" w14:textId="64E0CB46" w:rsidR="00735997" w:rsidRPr="008E4123" w:rsidRDefault="00AD03BE" w:rsidP="000215A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 i lavori edili avviati dal 28.5.2022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allegato X al </w:t>
      </w:r>
      <w:proofErr w:type="spellStart"/>
      <w:r w:rsidRPr="008E4123">
        <w:rPr>
          <w:rFonts w:asciiTheme="minorHAnsi" w:hAnsiTheme="minorHAnsi" w:cstheme="minorHAnsi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lang w:val="it-IT"/>
        </w:rPr>
        <w:t xml:space="preserve">. 81/2008, eseguiti da imprese che hanno lavoratori dipendenti, il cui importo è complessivamente superiore a 70.000,00 euro, copia del contratto </w:t>
      </w:r>
      <w:r w:rsidR="00C358AD" w:rsidRPr="008E4123">
        <w:rPr>
          <w:rFonts w:asciiTheme="minorHAnsi" w:hAnsiTheme="minorHAnsi" w:cstheme="minorHAnsi"/>
          <w:lang w:val="it-IT"/>
        </w:rPr>
        <w:t xml:space="preserve">di affidamento dei lavori </w:t>
      </w:r>
      <w:r w:rsidRPr="008E4123">
        <w:rPr>
          <w:rFonts w:asciiTheme="minorHAnsi" w:hAnsiTheme="minorHAnsi" w:cstheme="minorHAnsi"/>
          <w:lang w:val="it-IT"/>
        </w:rPr>
        <w:t>ove viene indicato che i lavori edili sono eseguiti da datori di lavoro che applicano i contratti collettivi del settore edile, nazionale e territoriali, stipulati dalle associazioni datoriali e sindacali comparativamente più rappresentative sul piano nazionale</w:t>
      </w:r>
      <w:r w:rsidR="00C63122" w:rsidRPr="008E4123">
        <w:rPr>
          <w:rFonts w:asciiTheme="minorHAnsi" w:hAnsiTheme="minorHAnsi" w:cstheme="minorHAnsi"/>
          <w:lang w:val="it-IT"/>
        </w:rPr>
        <w:t xml:space="preserve"> (</w:t>
      </w:r>
      <w:r w:rsidR="00735997" w:rsidRPr="008E4123">
        <w:rPr>
          <w:rFonts w:asciiTheme="minorHAnsi" w:hAnsiTheme="minorHAnsi" w:cstheme="minorHAnsi"/>
          <w:lang w:val="it-IT"/>
        </w:rPr>
        <w:t>in caso di mancata indicazione del C</w:t>
      </w:r>
      <w:r w:rsidR="00D92889" w:rsidRPr="008E4123">
        <w:rPr>
          <w:rFonts w:asciiTheme="minorHAnsi" w:hAnsiTheme="minorHAnsi" w:cstheme="minorHAnsi"/>
          <w:lang w:val="it-IT"/>
        </w:rPr>
        <w:t>C</w:t>
      </w:r>
      <w:r w:rsidR="00735997" w:rsidRPr="008E4123">
        <w:rPr>
          <w:rFonts w:asciiTheme="minorHAnsi" w:hAnsiTheme="minorHAnsi" w:cstheme="minorHAnsi"/>
          <w:lang w:val="it-IT"/>
        </w:rPr>
        <w:t>NL nelle fatture emesse in relazione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735997" w:rsidRPr="008E4123">
        <w:rPr>
          <w:rFonts w:asciiTheme="minorHAnsi" w:hAnsiTheme="minorHAnsi" w:cstheme="minorHAnsi"/>
          <w:lang w:val="it-IT"/>
        </w:rPr>
        <w:t>ese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="00735997" w:rsidRPr="008E4123">
        <w:rPr>
          <w:rFonts w:asciiTheme="minorHAnsi" w:hAnsiTheme="minorHAnsi" w:cstheme="minorHAnsi"/>
          <w:lang w:val="it-IT"/>
        </w:rPr>
        <w:t>cu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="00735997" w:rsidRPr="008E4123">
        <w:rPr>
          <w:rFonts w:asciiTheme="minorHAnsi" w:hAnsiTheme="minorHAnsi" w:cstheme="minorHAnsi"/>
          <w:lang w:val="it-IT"/>
        </w:rPr>
        <w:t>zione dei lavori, una dichiarazione sostitutiva di atto di notorietà proveniente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735997" w:rsidRPr="008E4123">
        <w:rPr>
          <w:rFonts w:asciiTheme="minorHAnsi" w:hAnsiTheme="minorHAnsi" w:cstheme="minorHAnsi"/>
          <w:lang w:val="it-IT"/>
        </w:rPr>
        <w:t>im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="00735997" w:rsidRPr="008E4123">
        <w:rPr>
          <w:rFonts w:asciiTheme="minorHAnsi" w:hAnsiTheme="minorHAnsi" w:cstheme="minorHAnsi"/>
          <w:lang w:val="it-IT"/>
        </w:rPr>
        <w:t>presa ese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="00735997" w:rsidRPr="008E4123">
        <w:rPr>
          <w:rFonts w:asciiTheme="minorHAnsi" w:hAnsiTheme="minorHAnsi" w:cstheme="minorHAnsi"/>
          <w:lang w:val="it-IT"/>
        </w:rPr>
        <w:t>cutrice dei lavori attestante il contratto collettivo utilizzato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735997" w:rsidRPr="008E4123">
        <w:rPr>
          <w:rFonts w:asciiTheme="minorHAnsi" w:hAnsiTheme="minorHAnsi" w:cstheme="minorHAnsi"/>
          <w:lang w:val="it-IT"/>
        </w:rPr>
        <w:t>esecuzione dei lavori edili relativi alla fattura medesima</w:t>
      </w:r>
      <w:r w:rsidR="00C63122" w:rsidRPr="008E4123">
        <w:rPr>
          <w:rFonts w:asciiTheme="minorHAnsi" w:hAnsiTheme="minorHAnsi" w:cstheme="minorHAnsi"/>
          <w:lang w:val="it-IT"/>
        </w:rPr>
        <w:t>)</w:t>
      </w:r>
      <w:r w:rsidR="00735997" w:rsidRPr="008E4123">
        <w:rPr>
          <w:rFonts w:asciiTheme="minorHAnsi" w:hAnsiTheme="minorHAnsi" w:cstheme="minorHAnsi"/>
          <w:lang w:val="it-IT"/>
        </w:rPr>
        <w:t>.</w:t>
      </w:r>
    </w:p>
    <w:p w14:paraId="59783A45" w14:textId="77777777" w:rsidR="004B2DD7" w:rsidRPr="008E4123" w:rsidRDefault="004B2DD7" w:rsidP="00CC51E5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59379C70" w14:textId="0C32C034" w:rsidR="003F4FB1" w:rsidRPr="008E4123" w:rsidRDefault="003F4FB1" w:rsidP="003F4FB1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agli interventi per il superamento e l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>eliminazione delle barriere architettoniche che danno diritto alla detrazione del 75%</w:t>
      </w:r>
      <w:r w:rsidR="00C63122" w:rsidRPr="008E4123">
        <w:rPr>
          <w:rFonts w:asciiTheme="minorHAnsi" w:hAnsiTheme="minorHAnsi" w:cstheme="minorHAnsi"/>
          <w:sz w:val="20"/>
        </w:rPr>
        <w:t xml:space="preserve"> (c.d.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="00C63122" w:rsidRPr="008E4123">
        <w:rPr>
          <w:rFonts w:asciiTheme="minorHAnsi" w:hAnsiTheme="minorHAnsi" w:cstheme="minorHAnsi"/>
          <w:i/>
          <w:sz w:val="20"/>
        </w:rPr>
        <w:t>bonus</w:t>
      </w:r>
      <w:r w:rsidR="00C63122" w:rsidRPr="008E4123">
        <w:rPr>
          <w:rFonts w:asciiTheme="minorHAnsi" w:hAnsiTheme="minorHAnsi" w:cstheme="minorHAnsi"/>
          <w:sz w:val="20"/>
        </w:rPr>
        <w:t xml:space="preserve"> barriere 75%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="00C63122" w:rsidRPr="008E4123">
        <w:rPr>
          <w:rFonts w:asciiTheme="minorHAnsi" w:hAnsiTheme="minorHAnsi" w:cstheme="minorHAnsi"/>
          <w:sz w:val="20"/>
        </w:rPr>
        <w:t>)</w:t>
      </w:r>
    </w:p>
    <w:p w14:paraId="45794E87" w14:textId="062F9728" w:rsidR="003F4FB1" w:rsidRPr="008E4123" w:rsidRDefault="005C3A53" w:rsidP="005C3A53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Documentazione relativa alle spese sostenute </w:t>
      </w:r>
      <w:r w:rsidR="008B0CDC" w:rsidRPr="008E4123">
        <w:rPr>
          <w:rFonts w:asciiTheme="minorHAnsi" w:hAnsiTheme="minorHAnsi" w:cstheme="minorHAnsi"/>
          <w:lang w:val="it-IT"/>
        </w:rPr>
        <w:t>dal 2022 al 2025</w:t>
      </w:r>
      <w:r w:rsidR="0016587F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 la realizzazione di interventi diretta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mente finalizzati al superamento 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eliminazione di barriere architettoniche in edifici già esistenti,</w:t>
      </w:r>
      <w:r w:rsidR="00545D38" w:rsidRPr="008E4123">
        <w:rPr>
          <w:rFonts w:asciiTheme="minorHAnsi" w:hAnsiTheme="minorHAnsi" w:cstheme="minorHAnsi"/>
          <w:lang w:val="it-IT"/>
        </w:rPr>
        <w:t xml:space="preserve"> </w:t>
      </w:r>
      <w:r w:rsidR="004A7F12" w:rsidRPr="008E4123">
        <w:rPr>
          <w:rFonts w:asciiTheme="minorHAnsi" w:hAnsiTheme="minorHAnsi" w:cstheme="minorHAnsi"/>
          <w:lang w:val="it-IT"/>
        </w:rPr>
        <w:t>nonché per gli interventi di automazione degli impianti degli edifici e delle singole unità im</w:t>
      </w:r>
      <w:r w:rsidR="00815527" w:rsidRPr="008E4123">
        <w:rPr>
          <w:rFonts w:asciiTheme="minorHAnsi" w:hAnsiTheme="minorHAnsi" w:cstheme="minorHAnsi"/>
          <w:lang w:val="it-IT"/>
        </w:rPr>
        <w:softHyphen/>
      </w:r>
      <w:r w:rsidR="004A7F12" w:rsidRPr="008E4123">
        <w:rPr>
          <w:rFonts w:asciiTheme="minorHAnsi" w:hAnsiTheme="minorHAnsi" w:cstheme="minorHAnsi"/>
          <w:lang w:val="it-IT"/>
        </w:rPr>
        <w:t>mobiliari funzionali ad abbattere le barriere architettoniche e, in caso di sostituzione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A7F12" w:rsidRPr="008E4123">
        <w:rPr>
          <w:rFonts w:asciiTheme="minorHAnsi" w:hAnsiTheme="minorHAnsi" w:cstheme="minorHAnsi"/>
          <w:lang w:val="it-IT"/>
        </w:rPr>
        <w:t xml:space="preserve">impianto, per </w:t>
      </w:r>
      <w:r w:rsidR="00545D38" w:rsidRPr="008E4123">
        <w:rPr>
          <w:rFonts w:asciiTheme="minorHAnsi" w:hAnsiTheme="minorHAnsi" w:cstheme="minorHAnsi"/>
          <w:lang w:val="it-IT"/>
        </w:rPr>
        <w:t>lo</w:t>
      </w:r>
      <w:r w:rsidR="004A7F12" w:rsidRPr="008E4123">
        <w:rPr>
          <w:rFonts w:asciiTheme="minorHAnsi" w:hAnsiTheme="minorHAnsi" w:cstheme="minorHAnsi"/>
          <w:lang w:val="it-IT"/>
        </w:rPr>
        <w:t xml:space="preserve"> smaltimento e la bonifica dei materiali 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A7F12" w:rsidRPr="008E4123">
        <w:rPr>
          <w:rFonts w:asciiTheme="minorHAnsi" w:hAnsiTheme="minorHAnsi" w:cstheme="minorHAnsi"/>
          <w:lang w:val="it-IT"/>
        </w:rPr>
        <w:t>impianto sostituito.</w:t>
      </w:r>
    </w:p>
    <w:p w14:paraId="59C662B7" w14:textId="77777777" w:rsidR="004A7F12" w:rsidRPr="008E4123" w:rsidRDefault="004A7F12" w:rsidP="005C3A53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In particolare, </w:t>
      </w:r>
      <w:r w:rsidR="00C63122" w:rsidRPr="008E4123">
        <w:rPr>
          <w:rFonts w:asciiTheme="minorHAnsi" w:hAnsiTheme="minorHAnsi" w:cstheme="minorHAnsi"/>
          <w:lang w:val="it-IT"/>
        </w:rPr>
        <w:t>sono richieste</w:t>
      </w:r>
      <w:r w:rsidRPr="008E4123">
        <w:rPr>
          <w:rFonts w:asciiTheme="minorHAnsi" w:hAnsiTheme="minorHAnsi" w:cstheme="minorHAnsi"/>
          <w:lang w:val="it-IT"/>
        </w:rPr>
        <w:t xml:space="preserve">: </w:t>
      </w:r>
    </w:p>
    <w:p w14:paraId="2AC5DFDF" w14:textId="2E6576AC" w:rsidR="00C63122" w:rsidRPr="008E4123" w:rsidRDefault="0016587F" w:rsidP="00262B6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asseverazione rilasciata da tecnici abilitati che </w:t>
      </w:r>
      <w:r w:rsidR="00C63122" w:rsidRPr="008E4123">
        <w:rPr>
          <w:rFonts w:asciiTheme="minorHAnsi" w:hAnsiTheme="minorHAnsi" w:cstheme="minorHAnsi"/>
          <w:lang w:val="it-IT"/>
        </w:rPr>
        <w:t xml:space="preserve">gli interventi </w:t>
      </w:r>
      <w:r w:rsidRPr="008E4123">
        <w:rPr>
          <w:rFonts w:asciiTheme="minorHAnsi" w:hAnsiTheme="minorHAnsi" w:cstheme="minorHAnsi"/>
          <w:lang w:val="it-IT"/>
        </w:rPr>
        <w:t xml:space="preserve">rispettano </w:t>
      </w:r>
      <w:r w:rsidR="00C63122" w:rsidRPr="008E4123">
        <w:rPr>
          <w:rFonts w:asciiTheme="minorHAnsi" w:hAnsiTheme="minorHAnsi" w:cstheme="minorHAnsi"/>
          <w:lang w:val="it-IT"/>
        </w:rPr>
        <w:t>i requisiti previsti dal DM 14.6.89 n. 236;</w:t>
      </w:r>
      <w:r w:rsidRPr="008E4123">
        <w:rPr>
          <w:rFonts w:asciiTheme="minorHAnsi" w:hAnsiTheme="minorHAnsi" w:cstheme="minorHAnsi"/>
          <w:lang w:val="it-IT"/>
        </w:rPr>
        <w:t xml:space="preserve"> </w:t>
      </w:r>
    </w:p>
    <w:p w14:paraId="042A3C3E" w14:textId="77777777" w:rsidR="004A7F12" w:rsidRPr="008E4123" w:rsidRDefault="004A7F12" w:rsidP="004A7F12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fatture o ricevute fiscali, con la specificazione della natura, qualità e quantità dei beni e servizi acqui</w:t>
      </w:r>
      <w:r w:rsidRPr="008E4123">
        <w:rPr>
          <w:rFonts w:asciiTheme="minorHAnsi" w:hAnsiTheme="minorHAnsi" w:cstheme="minorHAnsi"/>
          <w:lang w:val="it-IT"/>
        </w:rPr>
        <w:softHyphen/>
        <w:t>siti;</w:t>
      </w:r>
    </w:p>
    <w:p w14:paraId="6355BBE9" w14:textId="77777777" w:rsidR="004A7F12" w:rsidRPr="008E4123" w:rsidRDefault="004A7F12" w:rsidP="004A7F12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ricevute di effettuazione dei pagamenti tramite bonifico bancario o postale;</w:t>
      </w:r>
    </w:p>
    <w:p w14:paraId="6B16CBFC" w14:textId="5BCC320A" w:rsidR="009046C8" w:rsidRPr="008E4123" w:rsidRDefault="009046C8" w:rsidP="009046C8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altra documentazione attestante i pagamenti effettuati (solo per soggetti titolari di redditi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presa);</w:t>
      </w:r>
    </w:p>
    <w:p w14:paraId="649C636D" w14:textId="77777777" w:rsidR="004A7F12" w:rsidRPr="008E4123" w:rsidRDefault="004A7F12" w:rsidP="004A7F12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eventuali abilitazioni amministrative o comunicazioni richieste dalla vigente legislazione edi</w:t>
      </w:r>
      <w:r w:rsidRPr="008E4123">
        <w:rPr>
          <w:rFonts w:asciiTheme="minorHAnsi" w:hAnsiTheme="minorHAnsi" w:cstheme="minorHAnsi"/>
          <w:lang w:val="it-IT"/>
        </w:rPr>
        <w:softHyphen/>
        <w:t>li</w:t>
      </w:r>
      <w:r w:rsidRPr="008E4123">
        <w:rPr>
          <w:rFonts w:asciiTheme="minorHAnsi" w:hAnsiTheme="minorHAnsi" w:cstheme="minorHAnsi"/>
          <w:lang w:val="it-IT"/>
        </w:rPr>
        <w:softHyphen/>
        <w:t>zia in relazione alla tipologia di lavori;</w:t>
      </w:r>
    </w:p>
    <w:p w14:paraId="5E9F478E" w14:textId="77777777" w:rsidR="004A7F12" w:rsidRPr="008E4123" w:rsidRDefault="004A7F12" w:rsidP="004A7F12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dichiarazione sostitutiva di atto di notorietà, qualora si tratti di lavori per i quali non sono ne</w:t>
      </w:r>
      <w:r w:rsidRPr="008E4123">
        <w:rPr>
          <w:rFonts w:asciiTheme="minorHAnsi" w:hAnsiTheme="minorHAnsi" w:cstheme="minorHAnsi"/>
          <w:lang w:val="it-IT"/>
        </w:rPr>
        <w:softHyphen/>
        <w:t>ces</w:t>
      </w:r>
      <w:r w:rsidRPr="008E4123">
        <w:rPr>
          <w:rFonts w:asciiTheme="minorHAnsi" w:hAnsiTheme="minorHAnsi" w:cstheme="minorHAnsi"/>
          <w:lang w:val="it-IT"/>
        </w:rPr>
        <w:softHyphen/>
        <w:t>sarie comunicazioni o titoli abilitativi;</w:t>
      </w:r>
    </w:p>
    <w:p w14:paraId="1F88EF33" w14:textId="337502DF" w:rsidR="004A7F12" w:rsidRPr="008E4123" w:rsidRDefault="004A7F12" w:rsidP="004A7F12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comunicazione preventiva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azienda sanitaria locale (ASL) ter</w:t>
      </w:r>
      <w:r w:rsidRPr="008E4123">
        <w:rPr>
          <w:rFonts w:asciiTheme="minorHAnsi" w:hAnsiTheme="minorHAnsi" w:cstheme="minorHAnsi"/>
          <w:lang w:val="it-IT"/>
        </w:rPr>
        <w:softHyphen/>
        <w:t>ri</w:t>
      </w:r>
      <w:r w:rsidRPr="008E4123">
        <w:rPr>
          <w:rFonts w:asciiTheme="minorHAnsi" w:hAnsiTheme="minorHAnsi" w:cstheme="minorHAnsi"/>
          <w:lang w:val="it-IT"/>
        </w:rPr>
        <w:softHyphen/>
        <w:t>to</w:t>
      </w:r>
      <w:r w:rsidRPr="008E4123">
        <w:rPr>
          <w:rFonts w:asciiTheme="minorHAnsi" w:hAnsiTheme="minorHAnsi" w:cstheme="minorHAnsi"/>
          <w:lang w:val="it-IT"/>
        </w:rPr>
        <w:softHyphen/>
        <w:t>rial</w:t>
      </w:r>
      <w:r w:rsidRPr="008E4123">
        <w:rPr>
          <w:rFonts w:asciiTheme="minorHAnsi" w:hAnsiTheme="minorHAnsi" w:cstheme="minorHAnsi"/>
          <w:lang w:val="it-IT"/>
        </w:rPr>
        <w:softHyphen/>
        <w:t>mente competente della data di inizio dei lavori, qualora tale co</w:t>
      </w:r>
      <w:r w:rsidRPr="008E4123">
        <w:rPr>
          <w:rFonts w:asciiTheme="minorHAnsi" w:hAnsiTheme="minorHAnsi" w:cstheme="minorHAnsi"/>
          <w:lang w:val="it-IT"/>
        </w:rPr>
        <w:softHyphen/>
        <w:t>mu</w:t>
      </w:r>
      <w:r w:rsidRPr="008E4123">
        <w:rPr>
          <w:rFonts w:asciiTheme="minorHAnsi" w:hAnsiTheme="minorHAnsi" w:cstheme="minorHAnsi"/>
          <w:lang w:val="it-IT"/>
        </w:rPr>
        <w:softHyphen/>
        <w:t>nicazione sia obbligatoria secondo le vigenti dispo</w:t>
      </w:r>
      <w:r w:rsidRPr="008E4123">
        <w:rPr>
          <w:rFonts w:asciiTheme="minorHAnsi" w:hAnsiTheme="minorHAnsi" w:cstheme="minorHAnsi"/>
          <w:lang w:val="it-IT"/>
        </w:rPr>
        <w:softHyphen/>
        <w:t>si</w:t>
      </w:r>
      <w:r w:rsidRPr="008E4123">
        <w:rPr>
          <w:rFonts w:asciiTheme="minorHAnsi" w:hAnsiTheme="minorHAnsi" w:cstheme="minorHAnsi"/>
          <w:lang w:val="it-IT"/>
        </w:rPr>
        <w:softHyphen/>
        <w:t>zioni in materia di sicurez</w:t>
      </w:r>
      <w:r w:rsidRPr="008E4123">
        <w:rPr>
          <w:rFonts w:asciiTheme="minorHAnsi" w:hAnsiTheme="minorHAnsi" w:cstheme="minorHAnsi"/>
          <w:lang w:val="it-IT"/>
        </w:rPr>
        <w:softHyphen/>
        <w:t xml:space="preserve">za dei cantieri; </w:t>
      </w:r>
    </w:p>
    <w:p w14:paraId="634D3E7C" w14:textId="1DCC2122" w:rsidR="004A7F12" w:rsidRPr="008E4123" w:rsidRDefault="004A7F12" w:rsidP="004A7F12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certificazione dell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amministratore di condominio della quota delle spese relative alle parti comuni</w:t>
      </w:r>
      <w:r w:rsidRPr="008E4123">
        <w:rPr>
          <w:rFonts w:asciiTheme="minorHAnsi" w:hAnsiTheme="minorHAnsi" w:cstheme="minorHAnsi"/>
          <w:lang w:val="it-IT"/>
        </w:rPr>
        <w:t xml:space="preserve"> che danno diritto alla detrazione (in mancanza del codice fiscale del condominio minimo, autocertificazione che attesti la natura dei lavori effettuati ed indichi i dati catastali delle unità immobiliari facenti parte del condominio)</w:t>
      </w:r>
      <w:r w:rsidR="00735997" w:rsidRPr="008E4123">
        <w:rPr>
          <w:rFonts w:asciiTheme="minorHAnsi" w:hAnsiTheme="minorHAnsi" w:cstheme="minorHAnsi"/>
          <w:lang w:val="it-IT"/>
        </w:rPr>
        <w:t xml:space="preserve">; </w:t>
      </w:r>
    </w:p>
    <w:p w14:paraId="6116E538" w14:textId="24704DE1" w:rsidR="00E4197F" w:rsidRPr="008E4123" w:rsidRDefault="00735997" w:rsidP="00705488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per i lavori edili avviati dal 28.5.2022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allegato X al </w:t>
      </w:r>
      <w:proofErr w:type="spellStart"/>
      <w:r w:rsidRPr="008E4123">
        <w:rPr>
          <w:rFonts w:asciiTheme="minorHAnsi" w:hAnsiTheme="minorHAnsi" w:cstheme="minorHAnsi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lang w:val="it-IT"/>
        </w:rPr>
        <w:t xml:space="preserve">. 81/2008, eseguiti da imprese che hanno lavoratori dipendenti, il cui importo è complessivamente superiore a 70.000,00 euro, copia del contratto </w:t>
      </w:r>
      <w:r w:rsidR="00C358AD" w:rsidRPr="008E4123">
        <w:rPr>
          <w:rFonts w:asciiTheme="minorHAnsi" w:hAnsiTheme="minorHAnsi" w:cstheme="minorHAnsi"/>
          <w:lang w:val="it-IT"/>
        </w:rPr>
        <w:t xml:space="preserve">di affidamento dei lavori </w:t>
      </w:r>
      <w:r w:rsidRPr="008E4123">
        <w:rPr>
          <w:rFonts w:asciiTheme="minorHAnsi" w:hAnsiTheme="minorHAnsi" w:cstheme="minorHAnsi"/>
          <w:lang w:val="it-IT"/>
        </w:rPr>
        <w:t>ove viene indicato che i lavori edili sono eseguiti da datori di lavoro che applicano i contratti collettivi del settore edile, nazionale e ter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ritoriali, sti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pu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lati dalle associazioni datoriali e sindacali comparativamente più rappresen</w:t>
      </w:r>
      <w:r w:rsidR="00313AE3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ta</w:t>
      </w:r>
      <w:r w:rsidR="00313AE3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tive sul piano na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zionale</w:t>
      </w:r>
      <w:r w:rsidR="00C63122" w:rsidRPr="008E4123">
        <w:rPr>
          <w:rFonts w:asciiTheme="minorHAnsi" w:hAnsiTheme="minorHAnsi" w:cstheme="minorHAnsi"/>
          <w:lang w:val="it-IT"/>
        </w:rPr>
        <w:t xml:space="preserve"> (</w:t>
      </w:r>
      <w:r w:rsidRPr="008E4123">
        <w:rPr>
          <w:rFonts w:asciiTheme="minorHAnsi" w:hAnsiTheme="minorHAnsi" w:cstheme="minorHAnsi"/>
          <w:lang w:val="it-IT"/>
        </w:rPr>
        <w:t xml:space="preserve">in caso di mancata indicazione del </w:t>
      </w:r>
      <w:r w:rsidR="007F2933" w:rsidRPr="008E4123">
        <w:rPr>
          <w:rFonts w:asciiTheme="minorHAnsi" w:hAnsiTheme="minorHAnsi" w:cstheme="minorHAnsi"/>
          <w:lang w:val="it-IT"/>
        </w:rPr>
        <w:t>CCNL</w:t>
      </w:r>
      <w:r w:rsidRPr="008E4123">
        <w:rPr>
          <w:rFonts w:asciiTheme="minorHAnsi" w:hAnsiTheme="minorHAnsi" w:cstheme="minorHAnsi"/>
          <w:lang w:val="it-IT"/>
        </w:rPr>
        <w:t xml:space="preserve"> nelle fatture emesse in rela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cu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zione dei lavori, una dichiarazione sostitutiva di atto di notorietà proveniente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ese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cutrice dei lavori, attestante il contratto collettivo utilizzato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esecuzione dei lavori edili relativi alla fattura medesima</w:t>
      </w:r>
      <w:r w:rsidR="00C63122" w:rsidRPr="008E4123">
        <w:rPr>
          <w:rFonts w:asciiTheme="minorHAnsi" w:hAnsiTheme="minorHAnsi" w:cstheme="minorHAnsi"/>
          <w:lang w:val="it-IT"/>
        </w:rPr>
        <w:t>)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4161847C" w14:textId="77777777" w:rsidR="004C67EC" w:rsidRPr="008E4123" w:rsidRDefault="00E4197F" w:rsidP="0016587F">
      <w:pPr>
        <w:pStyle w:val="Corpotesto10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 xml:space="preserve">Per le spese sostenute dal 30.12.2023 il </w:t>
      </w:r>
      <w:r w:rsidR="00054A8C" w:rsidRPr="008E4123">
        <w:rPr>
          <w:rFonts w:asciiTheme="minorHAnsi" w:hAnsiTheme="minorHAnsi" w:cstheme="minorHAnsi"/>
        </w:rPr>
        <w:t>“</w:t>
      </w:r>
      <w:r w:rsidRPr="008E4123">
        <w:rPr>
          <w:rFonts w:asciiTheme="minorHAnsi" w:hAnsiTheme="minorHAnsi" w:cstheme="minorHAnsi"/>
          <w:i/>
        </w:rPr>
        <w:t>bonus</w:t>
      </w:r>
      <w:r w:rsidRPr="008E4123">
        <w:rPr>
          <w:rFonts w:asciiTheme="minorHAnsi" w:hAnsiTheme="minorHAnsi" w:cstheme="minorHAnsi"/>
        </w:rPr>
        <w:t xml:space="preserve"> barriere 75%</w:t>
      </w:r>
      <w:r w:rsidR="00054A8C" w:rsidRPr="008E4123">
        <w:rPr>
          <w:rFonts w:asciiTheme="minorHAnsi" w:hAnsiTheme="minorHAnsi" w:cstheme="minorHAnsi"/>
        </w:rPr>
        <w:t>”</w:t>
      </w:r>
      <w:r w:rsidRPr="008E4123">
        <w:rPr>
          <w:rFonts w:asciiTheme="minorHAnsi" w:hAnsiTheme="minorHAnsi" w:cstheme="minorHAnsi"/>
        </w:rPr>
        <w:t xml:space="preserve"> compete soltanto se gli interventi </w:t>
      </w:r>
      <w:r w:rsidRPr="008E4123">
        <w:rPr>
          <w:rFonts w:asciiTheme="minorHAnsi" w:hAnsiTheme="minorHAnsi" w:cstheme="minorHAnsi"/>
          <w:lang w:eastAsia="x-none"/>
        </w:rPr>
        <w:t>riguardano</w:t>
      </w:r>
      <w:r w:rsidRPr="008E4123">
        <w:rPr>
          <w:rFonts w:asciiTheme="minorHAnsi" w:hAnsiTheme="minorHAnsi" w:cstheme="minorHAnsi"/>
        </w:rPr>
        <w:t xml:space="preserve"> scale, rampe, ascensori, servoscala e piattaforme elevatrici</w:t>
      </w:r>
      <w:r w:rsidR="002D5D30" w:rsidRPr="008E4123">
        <w:rPr>
          <w:rFonts w:asciiTheme="minorHAnsi" w:hAnsiTheme="minorHAnsi" w:cstheme="minorHAnsi"/>
        </w:rPr>
        <w:t xml:space="preserve"> ed il </w:t>
      </w:r>
      <w:r w:rsidRPr="008E4123">
        <w:rPr>
          <w:rFonts w:asciiTheme="minorHAnsi" w:hAnsiTheme="minorHAnsi" w:cstheme="minorHAnsi"/>
        </w:rPr>
        <w:t>rispetto dei requisiti del DM 236/89 deve risultare da apposita asseverazione rilasciata da tecnici abilitati</w:t>
      </w:r>
      <w:r w:rsidR="002D5D30" w:rsidRPr="008E4123">
        <w:rPr>
          <w:rFonts w:asciiTheme="minorHAnsi" w:hAnsiTheme="minorHAnsi" w:cstheme="minorHAnsi"/>
        </w:rPr>
        <w:t>.</w:t>
      </w:r>
    </w:p>
    <w:p w14:paraId="77F8C95A" w14:textId="56F0629E" w:rsidR="0016587F" w:rsidRPr="008E4123" w:rsidRDefault="0016587F" w:rsidP="0016587F">
      <w:pPr>
        <w:pStyle w:val="Corpotesto10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Per i lavori iniziati</w:t>
      </w:r>
      <w:r w:rsidR="004C67EC" w:rsidRPr="008E4123">
        <w:rPr>
          <w:rFonts w:asciiTheme="minorHAnsi" w:hAnsiTheme="minorHAnsi" w:cstheme="minorHAnsi"/>
        </w:rPr>
        <w:t xml:space="preserve"> prima del</w:t>
      </w:r>
      <w:r w:rsidRPr="008E4123">
        <w:rPr>
          <w:rFonts w:asciiTheme="minorHAnsi" w:hAnsiTheme="minorHAnsi" w:cstheme="minorHAnsi"/>
        </w:rPr>
        <w:t xml:space="preserve"> 30.12.2023 il “</w:t>
      </w:r>
      <w:r w:rsidRPr="008E4123">
        <w:rPr>
          <w:rFonts w:asciiTheme="minorHAnsi" w:hAnsiTheme="minorHAnsi" w:cstheme="minorHAnsi"/>
          <w:i/>
          <w:iCs/>
        </w:rPr>
        <w:t>bonus</w:t>
      </w:r>
      <w:r w:rsidRPr="008E4123">
        <w:rPr>
          <w:rFonts w:asciiTheme="minorHAnsi" w:hAnsiTheme="minorHAnsi" w:cstheme="minorHAnsi"/>
        </w:rPr>
        <w:t xml:space="preserve"> barriere 75%” compete in relazione alla generalità degli interventi volti all</w:t>
      </w:r>
      <w:r w:rsidR="00580C8D" w:rsidRPr="008E4123">
        <w:rPr>
          <w:rFonts w:asciiTheme="minorHAnsi" w:hAnsiTheme="minorHAnsi" w:cstheme="minorHAnsi"/>
        </w:rPr>
        <w:t>’</w:t>
      </w:r>
      <w:r w:rsidRPr="008E4123">
        <w:rPr>
          <w:rFonts w:asciiTheme="minorHAnsi" w:hAnsiTheme="minorHAnsi" w:cstheme="minorHAnsi"/>
        </w:rPr>
        <w:t xml:space="preserve">eliminazione delle barriere architettoniche </w:t>
      </w:r>
      <w:r w:rsidRPr="008E4123">
        <w:rPr>
          <w:rFonts w:asciiTheme="minorHAnsi" w:hAnsiTheme="minorHAnsi" w:cstheme="minorHAnsi"/>
          <w:i/>
          <w:iCs/>
        </w:rPr>
        <w:t>ex</w:t>
      </w:r>
      <w:r w:rsidRPr="008E4123">
        <w:rPr>
          <w:rFonts w:asciiTheme="minorHAnsi" w:hAnsiTheme="minorHAnsi" w:cstheme="minorHAnsi"/>
        </w:rPr>
        <w:t xml:space="preserve"> art. 3 co. 3 del DL 29.12.2023 n. 21</w:t>
      </w:r>
      <w:r w:rsidR="009A5D53" w:rsidRPr="008E4123">
        <w:rPr>
          <w:rFonts w:asciiTheme="minorHAnsi" w:hAnsiTheme="minorHAnsi" w:cstheme="minorHAnsi"/>
        </w:rPr>
        <w:t>2, che hanno i requisiti del DM 236/89.</w:t>
      </w:r>
    </w:p>
    <w:p w14:paraId="729C8D73" w14:textId="77777777" w:rsidR="00FE721D" w:rsidRPr="008E4123" w:rsidRDefault="00FE721D" w:rsidP="00CC51E5">
      <w:pPr>
        <w:pStyle w:val="acapopieno"/>
        <w:rPr>
          <w:rFonts w:asciiTheme="minorHAnsi" w:hAnsiTheme="minorHAnsi" w:cstheme="minorHAnsi"/>
          <w:sz w:val="20"/>
        </w:rPr>
      </w:pPr>
    </w:p>
    <w:p w14:paraId="7AEB749A" w14:textId="3C93B9B8" w:rsidR="00220640" w:rsidRPr="008E4123" w:rsidRDefault="00220640" w:rsidP="00220640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 xml:space="preserve">Documentazione relativa al c.d. </w:t>
      </w:r>
      <w:r w:rsidR="00054A8C" w:rsidRPr="008E4123">
        <w:rPr>
          <w:rFonts w:asciiTheme="minorHAnsi" w:hAnsiTheme="minorHAnsi" w:cstheme="minorHAnsi"/>
          <w:sz w:val="20"/>
        </w:rPr>
        <w:t>“</w:t>
      </w:r>
      <w:r w:rsidRPr="008E4123">
        <w:rPr>
          <w:rFonts w:asciiTheme="minorHAnsi" w:hAnsiTheme="minorHAnsi" w:cstheme="minorHAnsi"/>
          <w:i/>
          <w:sz w:val="20"/>
        </w:rPr>
        <w:t>bonus</w:t>
      </w:r>
      <w:r w:rsidRPr="008E4123">
        <w:rPr>
          <w:rFonts w:asciiTheme="minorHAnsi" w:hAnsiTheme="minorHAnsi" w:cstheme="minorHAnsi"/>
          <w:sz w:val="20"/>
        </w:rPr>
        <w:t xml:space="preserve"> verde</w:t>
      </w:r>
      <w:r w:rsidR="00054A8C" w:rsidRPr="008E4123">
        <w:rPr>
          <w:rFonts w:asciiTheme="minorHAnsi" w:hAnsiTheme="minorHAnsi" w:cstheme="minorHAnsi"/>
          <w:sz w:val="20"/>
        </w:rPr>
        <w:t>”</w:t>
      </w:r>
      <w:r w:rsidRPr="008E4123">
        <w:rPr>
          <w:rFonts w:asciiTheme="minorHAnsi" w:hAnsiTheme="minorHAnsi" w:cstheme="minorHAnsi"/>
          <w:sz w:val="20"/>
        </w:rPr>
        <w:t xml:space="preserve"> che dà diritto alla detrazione del 36%</w:t>
      </w:r>
    </w:p>
    <w:p w14:paraId="35E533A7" w14:textId="13E5651D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Documentazione relativa alle spese sostenute </w:t>
      </w:r>
      <w:r w:rsidR="00164EC6" w:rsidRPr="008E4123">
        <w:rPr>
          <w:rFonts w:asciiTheme="minorHAnsi" w:eastAsia="Wingdings2" w:hAnsiTheme="minorHAnsi" w:cstheme="minorHAnsi"/>
          <w:lang w:val="it-IT"/>
        </w:rPr>
        <w:t xml:space="preserve">dal 2018 al </w:t>
      </w:r>
      <w:r w:rsidR="009A5D53" w:rsidRPr="008E4123">
        <w:rPr>
          <w:rFonts w:asciiTheme="minorHAnsi" w:eastAsia="Wingdings2" w:hAnsiTheme="minorHAnsi" w:cstheme="minorHAnsi"/>
          <w:lang w:val="it-IT"/>
        </w:rPr>
        <w:t>2024</w:t>
      </w:r>
      <w:r w:rsidR="009A5D53" w:rsidRPr="008E4123">
        <w:rPr>
          <w:rFonts w:asciiTheme="minorHAnsi" w:hAnsiTheme="minorHAnsi" w:cstheme="minorHAnsi"/>
          <w:lang w:val="it-IT"/>
        </w:rPr>
        <w:t xml:space="preserve"> </w:t>
      </w:r>
      <w:r w:rsidRPr="008E4123">
        <w:rPr>
          <w:rFonts w:asciiTheme="minorHAnsi" w:hAnsiTheme="minorHAnsi" w:cstheme="minorHAnsi"/>
          <w:lang w:val="it-IT"/>
        </w:rPr>
        <w:t>per:</w:t>
      </w:r>
    </w:p>
    <w:p w14:paraId="34FB6350" w14:textId="7DD00FDE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 xml:space="preserve">la 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“</w:t>
      </w:r>
      <w:r w:rsidRPr="008E4123">
        <w:rPr>
          <w:rFonts w:asciiTheme="minorHAnsi" w:hAnsiTheme="minorHAnsi" w:cstheme="minorHAnsi"/>
          <w:spacing w:val="-2"/>
          <w:lang w:val="it-IT"/>
        </w:rPr>
        <w:t>sistemazione a verde</w:t>
      </w:r>
      <w:r w:rsidR="00054A8C" w:rsidRPr="008E4123">
        <w:rPr>
          <w:rFonts w:asciiTheme="minorHAnsi" w:hAnsiTheme="minorHAnsi" w:cstheme="minorHAnsi"/>
          <w:spacing w:val="-2"/>
          <w:lang w:val="it-IT"/>
        </w:rPr>
        <w:t>”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di aree scoperte private di edifici esistenti, unità immobiliari, pertinenze</w:t>
      </w:r>
      <w:r w:rsidRPr="008E4123">
        <w:rPr>
          <w:rFonts w:asciiTheme="minorHAnsi" w:hAnsiTheme="minorHAnsi" w:cstheme="minorHAnsi"/>
          <w:lang w:val="it-IT"/>
        </w:rPr>
        <w:t xml:space="preserve"> o recinzioni, impianti di irrigazione e realizzazione pozzi;</w:t>
      </w:r>
    </w:p>
    <w:p w14:paraId="2B1DBF24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la realizzazione di coperture a verde e di giardini pensili.</w:t>
      </w:r>
    </w:p>
    <w:p w14:paraId="776845C8" w14:textId="77777777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La detrazione spetta anche in relazione agli interventi sulle parti comuni condominiali e per le</w:t>
      </w:r>
      <w:r w:rsidRPr="008E4123">
        <w:rPr>
          <w:rFonts w:asciiTheme="minorHAnsi" w:hAnsiTheme="minorHAnsi" w:cstheme="minorHAnsi"/>
          <w:lang w:val="it-IT"/>
        </w:rPr>
        <w:t xml:space="preserve"> spese di progettazione e manutenzione connesse ai suddetti interventi.</w:t>
      </w:r>
    </w:p>
    <w:p w14:paraId="101B9DAC" w14:textId="77777777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 particolare:</w:t>
      </w:r>
    </w:p>
    <w:p w14:paraId="0E7C9B3D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fatture di acquisto o ricevute fiscali, con la specificazione della natura, qualità e quantità dei be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ni e servizi acqui</w:t>
      </w:r>
      <w:r w:rsidRPr="008E4123">
        <w:rPr>
          <w:rFonts w:asciiTheme="minorHAnsi" w:hAnsiTheme="minorHAnsi" w:cstheme="minorHAnsi"/>
          <w:lang w:val="it-IT"/>
        </w:rPr>
        <w:softHyphen/>
        <w:t>siti;</w:t>
      </w:r>
    </w:p>
    <w:p w14:paraId="5D5C3F23" w14:textId="3D39AA4C" w:rsidR="00220640" w:rsidRPr="008E4123" w:rsidRDefault="00220640" w:rsidP="00F119B0">
      <w:pPr>
        <w:pStyle w:val="pallino10"/>
        <w:widowControl w:val="0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attestante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effettivo pagamento </w:t>
      </w:r>
      <w:r w:rsidRPr="008E4123">
        <w:rPr>
          <w:rFonts w:asciiTheme="minorHAnsi" w:hAnsiTheme="minorHAnsi" w:cstheme="minorHAnsi"/>
          <w:spacing w:val="-2"/>
          <w:lang w:val="it-IT"/>
        </w:rPr>
        <w:t>(ricevute dei bonifici, ricevute di</w:t>
      </w:r>
      <w:r w:rsidRPr="008E4123">
        <w:rPr>
          <w:rFonts w:asciiTheme="minorHAnsi" w:hAnsiTheme="minorHAnsi" w:cstheme="minorHAnsi"/>
          <w:lang w:val="it-IT"/>
        </w:rPr>
        <w:t xml:space="preserve"> avvenuta</w:t>
      </w:r>
      <w:r w:rsidR="00B408E3" w:rsidRPr="008E4123">
        <w:rPr>
          <w:rFonts w:asciiTheme="minorHAnsi" w:hAnsiTheme="minorHAnsi" w:cstheme="minorHAnsi"/>
          <w:lang w:val="it-IT"/>
        </w:rPr>
        <w:t xml:space="preserve"> </w:t>
      </w:r>
      <w:r w:rsidR="004B20CB" w:rsidRPr="008E4123">
        <w:rPr>
          <w:rFonts w:asciiTheme="minorHAnsi" w:hAnsiTheme="minorHAnsi" w:cstheme="minorHAnsi"/>
          <w:lang w:val="it-IT"/>
        </w:rPr>
        <w:t>transazione</w:t>
      </w:r>
      <w:r w:rsidRPr="008E4123">
        <w:rPr>
          <w:rFonts w:asciiTheme="minorHAnsi" w:hAnsiTheme="minorHAnsi" w:cstheme="minorHAnsi"/>
          <w:lang w:val="it-IT"/>
        </w:rPr>
        <w:t xml:space="preserve"> per i pagamenti mediante carte di credito o di debito, documentazione di addebito sul conto corrente, assegni bancari o postali);</w:t>
      </w:r>
    </w:p>
    <w:p w14:paraId="36EF0299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eventuali abilitazioni amministrative o comunicazioni richieste dalla vigente legislazione edi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lizia in relazione alla tipologia di lavori;</w:t>
      </w:r>
    </w:p>
    <w:p w14:paraId="0A437C1B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dichiarazione sostitutiva di atto di notorietà, qualora si tratti di lavori per i quali non sono ne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ces</w:t>
      </w:r>
      <w:r w:rsidRPr="008E4123">
        <w:rPr>
          <w:rFonts w:asciiTheme="minorHAnsi" w:hAnsiTheme="minorHAnsi" w:cstheme="minorHAnsi"/>
          <w:lang w:val="it-IT"/>
        </w:rPr>
        <w:softHyphen/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sarie comunicazioni o titoli abilitativi;</w:t>
      </w:r>
    </w:p>
    <w:p w14:paraId="59FCC716" w14:textId="062D372E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certificazione dell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amministratore di condominio della quota delle spese relative alle parti comuni</w:t>
      </w:r>
      <w:r w:rsidRPr="008E4123">
        <w:rPr>
          <w:rFonts w:asciiTheme="minorHAnsi" w:hAnsiTheme="minorHAnsi" w:cstheme="minorHAnsi"/>
          <w:lang w:val="it-IT"/>
        </w:rPr>
        <w:t xml:space="preserve"> che danno diritto alla detrazione</w:t>
      </w:r>
      <w:r w:rsidR="00BF343A" w:rsidRPr="008E4123">
        <w:rPr>
          <w:rFonts w:asciiTheme="minorHAnsi" w:hAnsiTheme="minorHAnsi" w:cstheme="minorHAnsi"/>
          <w:lang w:val="it-IT"/>
        </w:rPr>
        <w:t xml:space="preserve"> (in mancanza del codice fiscale del condominio minimo, autocertificazione che attesti la natura dei lavori effettuati ed indichi i dati catastali delle unità immobiliari facenti parte del condominio)</w:t>
      </w:r>
      <w:r w:rsidR="00735997" w:rsidRPr="008E4123">
        <w:rPr>
          <w:rFonts w:asciiTheme="minorHAnsi" w:hAnsiTheme="minorHAnsi" w:cstheme="minorHAnsi"/>
          <w:lang w:val="it-IT"/>
        </w:rPr>
        <w:t xml:space="preserve">; </w:t>
      </w:r>
    </w:p>
    <w:p w14:paraId="516E886F" w14:textId="2300CF1C" w:rsidR="00735997" w:rsidRPr="008E4123" w:rsidRDefault="00735997" w:rsidP="000215AF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 i lavori edili avviati dal 28.5.2022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allegato X al </w:t>
      </w:r>
      <w:proofErr w:type="spellStart"/>
      <w:r w:rsidRPr="008E4123">
        <w:rPr>
          <w:rFonts w:asciiTheme="minorHAnsi" w:hAnsiTheme="minorHAnsi" w:cstheme="minorHAnsi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lang w:val="it-IT"/>
        </w:rPr>
        <w:t xml:space="preserve">. 81/2008, eseguiti da imprese che hanno lavoratori dipendenti, il cui importo è complessivamente superiore a 70.000,00 euro, </w:t>
      </w:r>
      <w:r w:rsidRPr="008E4123">
        <w:rPr>
          <w:rFonts w:asciiTheme="minorHAnsi" w:hAnsiTheme="minorHAnsi" w:cstheme="minorHAnsi"/>
          <w:spacing w:val="2"/>
          <w:lang w:val="it-IT"/>
        </w:rPr>
        <w:t xml:space="preserve">copia del contratto </w:t>
      </w:r>
      <w:r w:rsidR="00C358AD" w:rsidRPr="008E4123">
        <w:rPr>
          <w:rFonts w:asciiTheme="minorHAnsi" w:hAnsiTheme="minorHAnsi" w:cstheme="minorHAnsi"/>
          <w:spacing w:val="2"/>
          <w:lang w:val="it-IT"/>
        </w:rPr>
        <w:t xml:space="preserve">di affidamento dei lavori </w:t>
      </w:r>
      <w:r w:rsidRPr="008E4123">
        <w:rPr>
          <w:rFonts w:asciiTheme="minorHAnsi" w:hAnsiTheme="minorHAnsi" w:cstheme="minorHAnsi"/>
          <w:spacing w:val="2"/>
          <w:lang w:val="it-IT"/>
        </w:rPr>
        <w:t>ove viene indicato che i lavori edili sono ese</w:t>
      </w:r>
      <w:r w:rsidR="00E26288" w:rsidRPr="008E4123">
        <w:rPr>
          <w:rFonts w:asciiTheme="minorHAnsi" w:hAnsiTheme="minorHAnsi" w:cstheme="minorHAnsi"/>
          <w:spacing w:val="2"/>
          <w:lang w:val="it-IT"/>
        </w:rPr>
        <w:softHyphen/>
      </w:r>
      <w:r w:rsidRPr="008E4123">
        <w:rPr>
          <w:rFonts w:asciiTheme="minorHAnsi" w:hAnsiTheme="minorHAnsi" w:cstheme="minorHAnsi"/>
          <w:spacing w:val="2"/>
          <w:lang w:val="it-IT"/>
        </w:rPr>
        <w:t>guiti da</w:t>
      </w:r>
      <w:r w:rsidRPr="008E4123">
        <w:rPr>
          <w:rFonts w:asciiTheme="minorHAnsi" w:hAnsiTheme="minorHAnsi" w:cstheme="minorHAnsi"/>
          <w:lang w:val="it-IT"/>
        </w:rPr>
        <w:t xml:space="preserve"> datori di lavoro che applicano i contratti collettivi del settore edile, nazionale e territo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riali, stipulati dalle associazioni datoriali e sindacali comparativamente più rappresentative sul piano nazionale</w:t>
      </w:r>
      <w:r w:rsidR="00C63122" w:rsidRPr="008E4123">
        <w:rPr>
          <w:rFonts w:asciiTheme="minorHAnsi" w:hAnsiTheme="minorHAnsi" w:cstheme="minorHAnsi"/>
          <w:lang w:val="it-IT"/>
        </w:rPr>
        <w:t xml:space="preserve"> (</w:t>
      </w:r>
      <w:r w:rsidRPr="008E4123">
        <w:rPr>
          <w:rFonts w:asciiTheme="minorHAnsi" w:hAnsiTheme="minorHAnsi" w:cstheme="minorHAnsi"/>
          <w:lang w:val="it-IT"/>
        </w:rPr>
        <w:t xml:space="preserve">in caso di mancata indicazione del </w:t>
      </w:r>
      <w:r w:rsidR="00C63122" w:rsidRPr="008E4123">
        <w:rPr>
          <w:rFonts w:asciiTheme="minorHAnsi" w:hAnsiTheme="minorHAnsi" w:cstheme="minorHAnsi"/>
          <w:lang w:val="it-IT"/>
        </w:rPr>
        <w:t>CCNL</w:t>
      </w:r>
      <w:r w:rsidRPr="008E4123">
        <w:rPr>
          <w:rFonts w:asciiTheme="minorHAnsi" w:hAnsiTheme="minorHAnsi" w:cstheme="minorHAnsi"/>
          <w:lang w:val="it-IT"/>
        </w:rPr>
        <w:t xml:space="preserve"> nelle fatture emesse in relazione </w:t>
      </w:r>
      <w:r w:rsidR="00B408E3" w:rsidRPr="008E4123">
        <w:rPr>
          <w:rFonts w:asciiTheme="minorHAnsi" w:hAnsiTheme="minorHAnsi" w:cstheme="minorHAnsi"/>
          <w:lang w:val="it-IT"/>
        </w:rPr>
        <w:t>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B408E3" w:rsidRPr="008E4123">
        <w:rPr>
          <w:rFonts w:asciiTheme="minorHAnsi" w:hAnsiTheme="minorHAnsi" w:cstheme="minorHAnsi"/>
          <w:lang w:val="it-IT"/>
        </w:rPr>
        <w:t xml:space="preserve">esecuzione </w:t>
      </w:r>
      <w:r w:rsidRPr="008E4123">
        <w:rPr>
          <w:rFonts w:asciiTheme="minorHAnsi" w:hAnsiTheme="minorHAnsi" w:cstheme="minorHAnsi"/>
          <w:lang w:val="it-IT"/>
        </w:rPr>
        <w:t>dei lavori, una dichiarazione sostitutiva di atto di notorietà proveniente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pre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sa ese</w:t>
      </w:r>
      <w:r w:rsidR="0081552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cutrice dei lavori, attestante il contratto collettivo utilizzato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esecuzione dei lavori edili relativi alla fattura medesima</w:t>
      </w:r>
      <w:r w:rsidR="00C63122" w:rsidRPr="008E4123">
        <w:rPr>
          <w:rFonts w:asciiTheme="minorHAnsi" w:hAnsiTheme="minorHAnsi" w:cstheme="minorHAnsi"/>
          <w:lang w:val="it-IT"/>
        </w:rPr>
        <w:t>)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4D4A71E5" w14:textId="4F24F4DE" w:rsidR="008B0CDC" w:rsidRPr="008E4123" w:rsidRDefault="008B0CDC" w:rsidP="008B0CDC">
      <w:pPr>
        <w:pStyle w:val="Corpotesto10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  <w:spacing w:val="-2"/>
        </w:rPr>
        <w:t xml:space="preserve">La detrazione spetta per le sole spese sostenute fino al 2024 e la suddetta documentazione deve </w:t>
      </w:r>
      <w:r w:rsidRPr="008E4123">
        <w:rPr>
          <w:rFonts w:asciiTheme="minorHAnsi" w:hAnsiTheme="minorHAnsi" w:cstheme="minorHAnsi"/>
        </w:rPr>
        <w:t>es</w:t>
      </w:r>
      <w:r w:rsidRPr="008E4123">
        <w:rPr>
          <w:rFonts w:asciiTheme="minorHAnsi" w:hAnsiTheme="minorHAnsi" w:cstheme="minorHAnsi"/>
        </w:rPr>
        <w:softHyphen/>
        <w:t>sere prodotta per il riconoscimento delle successive rate, se non già in possesso dello Studio.</w:t>
      </w:r>
    </w:p>
    <w:p w14:paraId="3FF187A2" w14:textId="77777777" w:rsidR="00FE721D" w:rsidRPr="008E4123" w:rsidRDefault="00FE721D" w:rsidP="00220640">
      <w:pPr>
        <w:pStyle w:val="acapopieno"/>
        <w:rPr>
          <w:rFonts w:asciiTheme="minorHAnsi" w:hAnsiTheme="minorHAnsi" w:cstheme="minorHAnsi"/>
          <w:sz w:val="20"/>
        </w:rPr>
      </w:pPr>
    </w:p>
    <w:p w14:paraId="2FED20D4" w14:textId="69011B3B" w:rsidR="00220640" w:rsidRPr="008E4123" w:rsidRDefault="00220640" w:rsidP="00220640">
      <w:pPr>
        <w:pStyle w:val="Corpodeltesto2"/>
        <w:rPr>
          <w:rFonts w:asciiTheme="minorHAnsi" w:hAnsiTheme="minorHAnsi" w:cstheme="minorHAnsi"/>
          <w:spacing w:val="-2"/>
          <w:sz w:val="20"/>
        </w:rPr>
      </w:pPr>
      <w:bookmarkStart w:id="2" w:name="_Hlk132204470"/>
      <w:r w:rsidRPr="008E4123">
        <w:rPr>
          <w:rFonts w:asciiTheme="minorHAnsi" w:hAnsiTheme="minorHAnsi" w:cstheme="minorHAnsi"/>
          <w:spacing w:val="-2"/>
          <w:sz w:val="20"/>
        </w:rPr>
        <w:t xml:space="preserve">Documentazione relativa al c.d. </w:t>
      </w:r>
      <w:r w:rsidR="00054A8C" w:rsidRPr="008E4123">
        <w:rPr>
          <w:rFonts w:asciiTheme="minorHAnsi" w:hAnsiTheme="minorHAnsi" w:cstheme="minorHAnsi"/>
          <w:spacing w:val="-2"/>
          <w:sz w:val="20"/>
        </w:rPr>
        <w:t>“</w:t>
      </w:r>
      <w:r w:rsidRPr="008E4123">
        <w:rPr>
          <w:rFonts w:asciiTheme="minorHAnsi" w:hAnsiTheme="minorHAnsi" w:cstheme="minorHAnsi"/>
          <w:i/>
          <w:spacing w:val="-2"/>
          <w:sz w:val="20"/>
        </w:rPr>
        <w:t>bonus</w:t>
      </w:r>
      <w:r w:rsidRPr="008E4123">
        <w:rPr>
          <w:rFonts w:asciiTheme="minorHAnsi" w:hAnsiTheme="minorHAnsi" w:cstheme="minorHAnsi"/>
          <w:spacing w:val="-2"/>
          <w:sz w:val="20"/>
        </w:rPr>
        <w:t xml:space="preserve"> mobili</w:t>
      </w:r>
      <w:r w:rsidR="00054A8C" w:rsidRPr="008E4123">
        <w:rPr>
          <w:rFonts w:asciiTheme="minorHAnsi" w:hAnsiTheme="minorHAnsi" w:cstheme="minorHAnsi"/>
          <w:spacing w:val="-2"/>
          <w:sz w:val="20"/>
        </w:rPr>
        <w:t>”</w:t>
      </w:r>
      <w:r w:rsidRPr="008E4123">
        <w:rPr>
          <w:rFonts w:asciiTheme="minorHAnsi" w:hAnsiTheme="minorHAnsi" w:cstheme="minorHAnsi"/>
          <w:spacing w:val="-2"/>
          <w:sz w:val="20"/>
        </w:rPr>
        <w:t xml:space="preserve"> che dà diritto alla detrazione del 50%</w:t>
      </w:r>
    </w:p>
    <w:p w14:paraId="371129BA" w14:textId="77777777" w:rsidR="0058582A" w:rsidRPr="008E4123" w:rsidRDefault="0058582A" w:rsidP="0058582A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alle spese:</w:t>
      </w:r>
    </w:p>
    <w:p w14:paraId="287A8DB4" w14:textId="66A3CD03" w:rsidR="0058582A" w:rsidRPr="008E4123" w:rsidRDefault="0058582A" w:rsidP="0058582A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lastRenderedPageBreak/>
        <w:t>sostenute dal</w:t>
      </w:r>
      <w:r w:rsidR="00413FEB" w:rsidRPr="008E4123">
        <w:rPr>
          <w:rFonts w:asciiTheme="minorHAnsi" w:hAnsiTheme="minorHAnsi" w:cstheme="minorHAnsi"/>
          <w:lang w:val="it-IT"/>
        </w:rPr>
        <w:t>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413FEB" w:rsidRPr="008E4123">
        <w:rPr>
          <w:rFonts w:asciiTheme="minorHAnsi" w:hAnsiTheme="minorHAnsi" w:cstheme="minorHAnsi"/>
          <w:lang w:val="it-IT"/>
        </w:rPr>
        <w:t>1.1.201</w:t>
      </w:r>
      <w:r w:rsidR="00A11A7B" w:rsidRPr="008E4123">
        <w:rPr>
          <w:rFonts w:asciiTheme="minorHAnsi" w:hAnsiTheme="minorHAnsi" w:cstheme="minorHAnsi"/>
          <w:lang w:val="it-IT"/>
        </w:rPr>
        <w:t>6</w:t>
      </w:r>
      <w:r w:rsidRPr="008E4123">
        <w:rPr>
          <w:rFonts w:asciiTheme="minorHAnsi" w:hAnsiTheme="minorHAnsi" w:cstheme="minorHAnsi"/>
          <w:lang w:val="it-IT"/>
        </w:rPr>
        <w:t xml:space="preserve"> al 31.12.2021,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acquisto di mobili, grandi elettrodomestici di classe energetica non inferiore alla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A+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(ov</w:t>
      </w:r>
      <w:r w:rsidRPr="008E4123">
        <w:rPr>
          <w:rFonts w:asciiTheme="minorHAnsi" w:hAnsiTheme="minorHAnsi" w:cstheme="minorHAnsi"/>
          <w:lang w:val="it-IT"/>
        </w:rPr>
        <w:softHyphen/>
        <w:t xml:space="preserve">vero classe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A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per i forni) in relazione alle apparec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chia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ture per le quali è obbligatoria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eti</w:t>
      </w:r>
      <w:r w:rsidRPr="008E4123">
        <w:rPr>
          <w:rFonts w:asciiTheme="minorHAnsi" w:hAnsiTheme="minorHAnsi" w:cstheme="minorHAnsi"/>
          <w:lang w:val="it-IT"/>
        </w:rPr>
        <w:softHyphen/>
        <w:t>chet</w:t>
      </w:r>
      <w:r w:rsidRPr="008E4123">
        <w:rPr>
          <w:rFonts w:asciiTheme="minorHAnsi" w:hAnsiTheme="minorHAnsi" w:cstheme="minorHAnsi"/>
          <w:lang w:val="it-IT"/>
        </w:rPr>
        <w:softHyphen/>
        <w:t xml:space="preserve">ta energetica, oppure grandi elettrodomestici per i quali non </w:t>
      </w:r>
      <w:r w:rsidR="00FA1E85" w:rsidRPr="008E4123">
        <w:rPr>
          <w:rFonts w:asciiTheme="minorHAnsi" w:hAnsiTheme="minorHAnsi" w:cstheme="minorHAnsi"/>
          <w:lang w:val="it-IT"/>
        </w:rPr>
        <w:t>fosse</w:t>
      </w:r>
      <w:r w:rsidRPr="008E4123">
        <w:rPr>
          <w:rFonts w:asciiTheme="minorHAnsi" w:hAnsiTheme="minorHAnsi" w:cstheme="minorHAnsi"/>
          <w:lang w:val="it-IT"/>
        </w:rPr>
        <w:t xml:space="preserve"> ancora previsto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obbligo di eti</w:t>
      </w:r>
      <w:r w:rsidRPr="008E4123">
        <w:rPr>
          <w:rFonts w:asciiTheme="minorHAnsi" w:hAnsiTheme="minorHAnsi" w:cstheme="minorHAnsi"/>
          <w:lang w:val="it-IT"/>
        </w:rPr>
        <w:softHyphen/>
        <w:t>chetta energetica, comprese le spese di trasporto e di montaggio;</w:t>
      </w:r>
    </w:p>
    <w:p w14:paraId="009AF0A9" w14:textId="30DF62F9" w:rsidR="00C63122" w:rsidRPr="008E4123" w:rsidRDefault="00220640" w:rsidP="0058582A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sostenute dal</w:t>
      </w:r>
      <w:r w:rsidR="0058582A" w:rsidRPr="008E4123">
        <w:rPr>
          <w:rFonts w:asciiTheme="minorHAnsi" w:hAnsiTheme="minorHAnsi" w:cstheme="minorHAnsi"/>
          <w:lang w:val="it-IT"/>
        </w:rPr>
        <w:t>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58582A" w:rsidRPr="008E4123">
        <w:rPr>
          <w:rFonts w:asciiTheme="minorHAnsi" w:hAnsiTheme="minorHAnsi" w:cstheme="minorHAnsi"/>
          <w:lang w:val="it-IT"/>
        </w:rPr>
        <w:t xml:space="preserve">1.1.2022 </w:t>
      </w:r>
      <w:r w:rsidRPr="008E4123">
        <w:rPr>
          <w:rFonts w:asciiTheme="minorHAnsi" w:hAnsiTheme="minorHAnsi" w:cstheme="minorHAnsi"/>
          <w:lang w:val="it-IT"/>
        </w:rPr>
        <w:t>al 31.12.</w:t>
      </w:r>
      <w:r w:rsidR="008B0CDC" w:rsidRPr="008E4123">
        <w:rPr>
          <w:rFonts w:asciiTheme="minorHAnsi" w:hAnsiTheme="minorHAnsi" w:cstheme="minorHAnsi"/>
          <w:lang w:val="it-IT"/>
        </w:rPr>
        <w:t>2025</w:t>
      </w:r>
      <w:r w:rsidR="0058582A" w:rsidRPr="008E4123">
        <w:rPr>
          <w:rFonts w:asciiTheme="minorHAnsi" w:hAnsiTheme="minorHAnsi" w:cstheme="minorHAnsi"/>
          <w:lang w:val="it-IT"/>
        </w:rPr>
        <w:t xml:space="preserve">, </w:t>
      </w:r>
      <w:r w:rsidRPr="008E4123">
        <w:rPr>
          <w:rFonts w:asciiTheme="minorHAnsi" w:hAnsiTheme="minorHAnsi" w:cstheme="minorHAnsi"/>
          <w:lang w:val="it-IT"/>
        </w:rPr>
        <w:t>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di mobili</w:t>
      </w:r>
      <w:r w:rsidR="00C63122" w:rsidRPr="008E4123">
        <w:rPr>
          <w:rFonts w:asciiTheme="minorHAnsi" w:hAnsiTheme="minorHAnsi" w:cstheme="minorHAnsi"/>
          <w:lang w:val="it-IT"/>
        </w:rPr>
        <w:t xml:space="preserve"> e grandi elettrodomestici di clas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="00C63122" w:rsidRPr="008E4123">
        <w:rPr>
          <w:rFonts w:asciiTheme="minorHAnsi" w:hAnsiTheme="minorHAnsi" w:cstheme="minorHAnsi"/>
          <w:lang w:val="it-IT"/>
        </w:rPr>
        <w:t xml:space="preserve">se </w:t>
      </w:r>
      <w:r w:rsidR="006F7A78" w:rsidRPr="008E4123">
        <w:rPr>
          <w:rFonts w:asciiTheme="minorHAnsi" w:hAnsiTheme="minorHAnsi" w:cstheme="minorHAnsi"/>
          <w:lang w:val="it-IT"/>
        </w:rPr>
        <w:t xml:space="preserve">energetica </w:t>
      </w:r>
      <w:r w:rsidR="00C63122" w:rsidRPr="008E4123">
        <w:rPr>
          <w:rFonts w:asciiTheme="minorHAnsi" w:hAnsiTheme="minorHAnsi" w:cstheme="minorHAnsi"/>
          <w:lang w:val="it-IT"/>
        </w:rPr>
        <w:t xml:space="preserve">non inferiore alla classe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="00C63122" w:rsidRPr="008E4123">
        <w:rPr>
          <w:rFonts w:asciiTheme="minorHAnsi" w:hAnsiTheme="minorHAnsi" w:cstheme="minorHAnsi"/>
          <w:lang w:val="it-IT"/>
        </w:rPr>
        <w:t>A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="00C63122" w:rsidRPr="008E4123">
        <w:rPr>
          <w:rFonts w:asciiTheme="minorHAnsi" w:hAnsiTheme="minorHAnsi" w:cstheme="minorHAnsi"/>
          <w:lang w:val="it-IT"/>
        </w:rPr>
        <w:t xml:space="preserve"> per i forni,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="00C63122" w:rsidRPr="008E4123">
        <w:rPr>
          <w:rFonts w:asciiTheme="minorHAnsi" w:hAnsiTheme="minorHAnsi" w:cstheme="minorHAnsi"/>
          <w:lang w:val="it-IT"/>
        </w:rPr>
        <w:t>E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="00C63122" w:rsidRPr="008E4123">
        <w:rPr>
          <w:rFonts w:asciiTheme="minorHAnsi" w:hAnsiTheme="minorHAnsi" w:cstheme="minorHAnsi"/>
          <w:lang w:val="it-IT"/>
        </w:rPr>
        <w:t xml:space="preserve"> per le lavatrici e lavasciugatrici e le lavastoviglie,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="00C63122" w:rsidRPr="008E4123">
        <w:rPr>
          <w:rFonts w:asciiTheme="minorHAnsi" w:hAnsiTheme="minorHAnsi" w:cstheme="minorHAnsi"/>
          <w:lang w:val="it-IT"/>
        </w:rPr>
        <w:t>F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="00C63122" w:rsidRPr="008E4123">
        <w:rPr>
          <w:rFonts w:asciiTheme="minorHAnsi" w:hAnsiTheme="minorHAnsi" w:cstheme="minorHAnsi"/>
          <w:lang w:val="it-IT"/>
        </w:rPr>
        <w:t xml:space="preserve"> per i frigoriferi e i congelatori, per le apparecchiature per le quali sia prevista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C63122" w:rsidRPr="008E4123">
        <w:rPr>
          <w:rFonts w:asciiTheme="minorHAnsi" w:hAnsiTheme="minorHAnsi" w:cstheme="minorHAnsi"/>
          <w:lang w:val="it-IT"/>
        </w:rPr>
        <w:t>etichetta energetica;</w:t>
      </w:r>
    </w:p>
    <w:p w14:paraId="530F34B2" w14:textId="56F52D29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bookmarkStart w:id="3" w:name="_Hlk132204717"/>
      <w:bookmarkEnd w:id="2"/>
      <w:r w:rsidRPr="008E4123">
        <w:rPr>
          <w:rFonts w:asciiTheme="minorHAnsi" w:hAnsiTheme="minorHAnsi" w:cstheme="minorHAnsi"/>
          <w:lang w:val="it-IT"/>
        </w:rPr>
        <w:t>finalizzati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arredo di unità immobiliari residenziali:</w:t>
      </w:r>
    </w:p>
    <w:bookmarkEnd w:id="3"/>
    <w:p w14:paraId="09657E70" w14:textId="77777777" w:rsidR="00220640" w:rsidRPr="008E4123" w:rsidRDefault="00220640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oggetto di interventi di ristrutturazione edilizia, restauro e risanamento conservativo o ma</w:t>
      </w:r>
      <w:r w:rsidRPr="008E4123">
        <w:rPr>
          <w:rFonts w:asciiTheme="minorHAnsi" w:hAnsiTheme="minorHAnsi" w:cstheme="minorHAnsi"/>
        </w:rPr>
        <w:softHyphen/>
        <w:t>nu</w:t>
      </w:r>
      <w:r w:rsidRPr="008E4123">
        <w:rPr>
          <w:rFonts w:asciiTheme="minorHAnsi" w:hAnsiTheme="minorHAnsi" w:cstheme="minorHAnsi"/>
        </w:rPr>
        <w:softHyphen/>
        <w:t>tenzione straordinaria;</w:t>
      </w:r>
    </w:p>
    <w:p w14:paraId="15B0519A" w14:textId="77777777" w:rsidR="001E3FBE" w:rsidRPr="008E4123" w:rsidRDefault="00220640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oggetto di ricostruzione o ripristino a seguito di eventi calamitosi, sempreché sia stato di</w:t>
      </w:r>
      <w:r w:rsidR="007C40A7" w:rsidRPr="008E4123">
        <w:rPr>
          <w:rFonts w:asciiTheme="minorHAnsi" w:hAnsiTheme="minorHAnsi" w:cstheme="minorHAnsi"/>
        </w:rPr>
        <w:softHyphen/>
      </w:r>
      <w:r w:rsidRPr="008E4123">
        <w:rPr>
          <w:rFonts w:asciiTheme="minorHAnsi" w:hAnsiTheme="minorHAnsi" w:cstheme="minorHAnsi"/>
        </w:rPr>
        <w:t>chiarato lo stato di emergenza</w:t>
      </w:r>
      <w:r w:rsidR="001E3FBE" w:rsidRPr="008E4123">
        <w:rPr>
          <w:rFonts w:asciiTheme="minorHAnsi" w:hAnsiTheme="minorHAnsi" w:cstheme="minorHAnsi"/>
        </w:rPr>
        <w:t xml:space="preserve">; </w:t>
      </w:r>
    </w:p>
    <w:p w14:paraId="28373C4A" w14:textId="20F9A82C" w:rsidR="00220640" w:rsidRPr="008E4123" w:rsidRDefault="001E3FBE" w:rsidP="00421E6D">
      <w:pPr>
        <w:pStyle w:val="trattino2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 xml:space="preserve">siti </w:t>
      </w:r>
      <w:r w:rsidR="00D75C84" w:rsidRPr="008E4123">
        <w:rPr>
          <w:rFonts w:asciiTheme="minorHAnsi" w:hAnsiTheme="minorHAnsi" w:cstheme="minorHAnsi"/>
        </w:rPr>
        <w:t>in fabbricati</w:t>
      </w:r>
      <w:r w:rsidRPr="008E4123">
        <w:rPr>
          <w:rFonts w:asciiTheme="minorHAnsi" w:hAnsiTheme="minorHAnsi" w:cstheme="minorHAnsi"/>
        </w:rPr>
        <w:t xml:space="preserve"> interamente oggetto di interventi di restauro </w:t>
      </w:r>
      <w:r w:rsidR="00545D38" w:rsidRPr="008E4123">
        <w:rPr>
          <w:rFonts w:asciiTheme="minorHAnsi" w:hAnsiTheme="minorHAnsi" w:cstheme="minorHAnsi"/>
        </w:rPr>
        <w:t>o</w:t>
      </w:r>
      <w:r w:rsidRPr="008E4123">
        <w:rPr>
          <w:rFonts w:asciiTheme="minorHAnsi" w:hAnsiTheme="minorHAnsi" w:cstheme="minorHAnsi"/>
        </w:rPr>
        <w:t xml:space="preserve"> di risanamento conservativo e di ristrutturazione edilizia, eseguiti da imprese di costruzione o ristrutturazione immobiliare e da cooperative edilizie che provvedano entro </w:t>
      </w:r>
      <w:r w:rsidR="007E5512" w:rsidRPr="008E4123">
        <w:rPr>
          <w:rFonts w:asciiTheme="minorHAnsi" w:hAnsiTheme="minorHAnsi" w:cstheme="minorHAnsi"/>
        </w:rPr>
        <w:t>18</w:t>
      </w:r>
      <w:r w:rsidRPr="008E4123">
        <w:rPr>
          <w:rFonts w:asciiTheme="minorHAnsi" w:hAnsiTheme="minorHAnsi" w:cstheme="minorHAnsi"/>
        </w:rPr>
        <w:t xml:space="preserve"> mesi dal termine dei lavori alla successiva alienazione o assegnazione dell</w:t>
      </w:r>
      <w:r w:rsidR="00580C8D" w:rsidRPr="008E4123">
        <w:rPr>
          <w:rFonts w:asciiTheme="minorHAnsi" w:hAnsiTheme="minorHAnsi" w:cstheme="minorHAnsi"/>
        </w:rPr>
        <w:t>’</w:t>
      </w:r>
      <w:r w:rsidRPr="008E4123">
        <w:rPr>
          <w:rFonts w:asciiTheme="minorHAnsi" w:hAnsiTheme="minorHAnsi" w:cstheme="minorHAnsi"/>
        </w:rPr>
        <w:t>immobile</w:t>
      </w:r>
      <w:r w:rsidR="007E5512" w:rsidRPr="008E4123">
        <w:rPr>
          <w:rFonts w:asciiTheme="minorHAnsi" w:hAnsiTheme="minorHAnsi" w:cstheme="minorHAnsi"/>
        </w:rPr>
        <w:t>.</w:t>
      </w:r>
    </w:p>
    <w:p w14:paraId="5F868700" w14:textId="77777777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La detrazione spetta anche in relazione ai mobili e agli elettrodomestici destinati alle parti comuni condominiali:</w:t>
      </w:r>
    </w:p>
    <w:p w14:paraId="46F5E49D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 un edificio residenziale (es. guardiole, appartamento del portiere, sala adibita a riunioni con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do</w:t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="007C40A7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miniali, lavatoi, ecc.);</w:t>
      </w:r>
    </w:p>
    <w:p w14:paraId="62503E2A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oggetto di interventi di ristrutturazione edilizia, restauro e risanamento conservativo, ma</w:t>
      </w:r>
      <w:r w:rsidRPr="008E4123">
        <w:rPr>
          <w:rFonts w:asciiTheme="minorHAnsi" w:hAnsiTheme="minorHAnsi" w:cstheme="minorHAnsi"/>
          <w:lang w:val="it-IT"/>
        </w:rPr>
        <w:softHyphen/>
        <w:t>nu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ten</w:t>
      </w:r>
      <w:r w:rsidRPr="008E4123">
        <w:rPr>
          <w:rFonts w:asciiTheme="minorHAnsi" w:hAnsiTheme="minorHAnsi" w:cstheme="minorHAnsi"/>
          <w:lang w:val="it-IT"/>
        </w:rPr>
        <w:softHyphen/>
        <w:t>zione straordinaria od ordinaria.</w:t>
      </w:r>
    </w:p>
    <w:p w14:paraId="7B12BB30" w14:textId="77777777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 particolare:</w:t>
      </w:r>
    </w:p>
    <w:p w14:paraId="18A41D1F" w14:textId="5F7177F2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 xml:space="preserve">per le spese sostenute nel </w:t>
      </w:r>
      <w:r w:rsidR="008B0CDC" w:rsidRPr="008E4123">
        <w:rPr>
          <w:rFonts w:asciiTheme="minorHAnsi" w:hAnsiTheme="minorHAnsi" w:cstheme="minorHAnsi"/>
          <w:lang w:val="it-IT"/>
        </w:rPr>
        <w:t>2025</w:t>
      </w:r>
      <w:r w:rsidRPr="008E4123">
        <w:rPr>
          <w:rFonts w:asciiTheme="minorHAnsi" w:hAnsiTheme="minorHAnsi" w:cstheme="minorHAnsi"/>
          <w:lang w:val="it-IT"/>
        </w:rPr>
        <w:t>, verificare che gli interventi di recupero del patri</w:t>
      </w:r>
      <w:r w:rsidRPr="008E4123">
        <w:rPr>
          <w:rFonts w:asciiTheme="minorHAnsi" w:hAnsiTheme="minorHAnsi" w:cstheme="minorHAnsi"/>
          <w:lang w:val="it-IT"/>
        </w:rPr>
        <w:softHyphen/>
        <w:t>mo</w:t>
      </w:r>
      <w:r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softHyphen/>
        <w:t>nio edilizio siano iniziati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</w:t>
      </w:r>
      <w:r w:rsidR="008B0CDC" w:rsidRPr="008E4123">
        <w:rPr>
          <w:rFonts w:asciiTheme="minorHAnsi" w:hAnsiTheme="minorHAnsi" w:cstheme="minorHAnsi"/>
          <w:lang w:val="it-IT"/>
        </w:rPr>
        <w:t>2024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6AFDEB53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spacing w:val="-3"/>
          <w:lang w:val="it-IT"/>
        </w:rPr>
      </w:pPr>
      <w:r w:rsidRPr="008E4123">
        <w:rPr>
          <w:rFonts w:asciiTheme="minorHAnsi" w:hAnsiTheme="minorHAnsi" w:cstheme="minorHAnsi"/>
          <w:spacing w:val="-3"/>
          <w:lang w:val="it-IT"/>
        </w:rPr>
        <w:t>fatture di acquisto, con la specificazione della natura, qualità e quantità dei beni e servizi acqui</w:t>
      </w:r>
      <w:r w:rsidRPr="008E4123">
        <w:rPr>
          <w:rFonts w:asciiTheme="minorHAnsi" w:hAnsiTheme="minorHAnsi" w:cstheme="minorHAnsi"/>
          <w:spacing w:val="-3"/>
          <w:lang w:val="it-IT"/>
        </w:rPr>
        <w:softHyphen/>
        <w:t>siti;</w:t>
      </w:r>
    </w:p>
    <w:p w14:paraId="2A39D0C8" w14:textId="46E15786" w:rsidR="00220640" w:rsidRPr="008E4123" w:rsidRDefault="004B20CB" w:rsidP="00683BA6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attestante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effettivo pagamento </w:t>
      </w:r>
      <w:r w:rsidRPr="008E4123">
        <w:rPr>
          <w:rFonts w:asciiTheme="minorHAnsi" w:hAnsiTheme="minorHAnsi" w:cstheme="minorHAnsi"/>
          <w:spacing w:val="-2"/>
          <w:lang w:val="it-IT"/>
        </w:rPr>
        <w:t>(ricevute dei bonifici, ricevute di</w:t>
      </w:r>
      <w:r w:rsidRPr="008E4123">
        <w:rPr>
          <w:rFonts w:asciiTheme="minorHAnsi" w:hAnsiTheme="minorHAnsi" w:cstheme="minorHAnsi"/>
          <w:lang w:val="it-IT"/>
        </w:rPr>
        <w:t xml:space="preserve"> avvenuta transazione </w:t>
      </w:r>
      <w:r w:rsidR="00220640" w:rsidRPr="008E4123">
        <w:rPr>
          <w:rFonts w:asciiTheme="minorHAnsi" w:hAnsiTheme="minorHAnsi" w:cstheme="minorHAnsi"/>
          <w:lang w:val="it-IT"/>
        </w:rPr>
        <w:t>per i pagamenti mediante carte di credito o di debito, documentazione di addebito sul conto corrente);</w:t>
      </w:r>
    </w:p>
    <w:p w14:paraId="070B456D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eventuali abilitazioni amministrative o comunicazioni richieste dalla vigente legislazione edili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zia in relazione alla tipologia di lavori;</w:t>
      </w:r>
    </w:p>
    <w:p w14:paraId="567325FC" w14:textId="45B90ED1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comunicazione preventiva indicante la data di inizio dei lavori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FE245E" w:rsidRPr="008E4123">
        <w:rPr>
          <w:rFonts w:asciiTheme="minorHAnsi" w:hAnsiTheme="minorHAnsi" w:cstheme="minorHAnsi"/>
          <w:lang w:val="it-IT"/>
        </w:rPr>
        <w:t>a</w:t>
      </w:r>
      <w:r w:rsidRPr="008E4123">
        <w:rPr>
          <w:rFonts w:asciiTheme="minorHAnsi" w:hAnsiTheme="minorHAnsi" w:cstheme="minorHAnsi"/>
          <w:lang w:val="it-IT"/>
        </w:rPr>
        <w:t xml:space="preserve">zienda </w:t>
      </w:r>
      <w:r w:rsidR="00FE245E" w:rsidRPr="008E4123">
        <w:rPr>
          <w:rFonts w:asciiTheme="minorHAnsi" w:hAnsiTheme="minorHAnsi" w:cstheme="minorHAnsi"/>
          <w:lang w:val="it-IT"/>
        </w:rPr>
        <w:t>s</w:t>
      </w:r>
      <w:r w:rsidRPr="008E4123">
        <w:rPr>
          <w:rFonts w:asciiTheme="minorHAnsi" w:hAnsiTheme="minorHAnsi" w:cstheme="minorHAnsi"/>
          <w:lang w:val="it-IT"/>
        </w:rPr>
        <w:t xml:space="preserve">anitaria </w:t>
      </w:r>
      <w:r w:rsidR="00FE245E" w:rsidRPr="008E4123">
        <w:rPr>
          <w:rFonts w:asciiTheme="minorHAnsi" w:hAnsiTheme="minorHAnsi" w:cstheme="minorHAnsi"/>
          <w:lang w:val="it-IT"/>
        </w:rPr>
        <w:t>l</w:t>
      </w:r>
      <w:r w:rsidRPr="008E4123">
        <w:rPr>
          <w:rFonts w:asciiTheme="minorHAnsi" w:hAnsiTheme="minorHAnsi" w:cstheme="minorHAnsi"/>
          <w:lang w:val="it-IT"/>
        </w:rPr>
        <w:t>ocale (ASL), qualora obbligatoria;</w:t>
      </w:r>
    </w:p>
    <w:p w14:paraId="1A852804" w14:textId="77777777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dichiarazione sostitutiva di atto di notorietà, qualora si tratti di lavori per i quali non sono ne</w:t>
      </w:r>
      <w:r w:rsidR="00F119B0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ces</w:t>
      </w:r>
      <w:r w:rsidRPr="008E4123">
        <w:rPr>
          <w:rFonts w:asciiTheme="minorHAnsi" w:hAnsiTheme="minorHAnsi" w:cstheme="minorHAnsi"/>
          <w:lang w:val="it-IT"/>
        </w:rPr>
        <w:softHyphen/>
        <w:t>sarie comunicazioni o titoli abilitativi;</w:t>
      </w:r>
    </w:p>
    <w:p w14:paraId="015CD169" w14:textId="591A03C9" w:rsidR="00220640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certificazione dell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amministratore di condominio della quota delle spese relative alle parti</w:t>
      </w:r>
      <w:r w:rsidRPr="008E4123">
        <w:rPr>
          <w:rFonts w:asciiTheme="minorHAnsi" w:hAnsiTheme="minorHAnsi" w:cstheme="minorHAnsi"/>
          <w:lang w:val="it-IT"/>
        </w:rPr>
        <w:t xml:space="preserve"> comuni che danno diritto alla detrazione;</w:t>
      </w:r>
    </w:p>
    <w:p w14:paraId="60DA6636" w14:textId="78372A28" w:rsidR="0022143C" w:rsidRPr="008E4123" w:rsidRDefault="00220640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comunicazione 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ENEA in relazione agli acquisti effettuati dall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1.1.2018, con la relativa</w:t>
      </w:r>
      <w:r w:rsidRPr="008E4123">
        <w:rPr>
          <w:rFonts w:asciiTheme="minorHAnsi" w:hAnsiTheme="minorHAnsi" w:cstheme="minorHAnsi"/>
          <w:lang w:val="it-IT"/>
        </w:rPr>
        <w:t xml:space="preserve"> ricevuta di trasmissione</w:t>
      </w:r>
      <w:r w:rsidR="0022143C" w:rsidRPr="008E4123">
        <w:rPr>
          <w:rFonts w:asciiTheme="minorHAnsi" w:hAnsiTheme="minorHAnsi" w:cstheme="minorHAnsi"/>
          <w:lang w:val="it-IT"/>
        </w:rPr>
        <w:t xml:space="preserve">; </w:t>
      </w:r>
    </w:p>
    <w:p w14:paraId="359000E2" w14:textId="718A6838" w:rsidR="00220640" w:rsidRPr="008E4123" w:rsidRDefault="0022143C" w:rsidP="00220640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autocertificazione attestante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utilizzo dei beni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immobile oggetto di interventi di </w:t>
      </w:r>
      <w:r w:rsidR="00545D38" w:rsidRPr="008E4123">
        <w:rPr>
          <w:rFonts w:asciiTheme="minorHAnsi" w:hAnsiTheme="minorHAnsi" w:cstheme="minorHAnsi"/>
          <w:lang w:val="it-IT"/>
        </w:rPr>
        <w:t>recupero edilizio</w:t>
      </w:r>
      <w:r w:rsidR="00735997" w:rsidRPr="008E4123">
        <w:rPr>
          <w:rFonts w:asciiTheme="minorHAnsi" w:hAnsiTheme="minorHAnsi" w:cstheme="minorHAnsi"/>
          <w:lang w:val="it-IT"/>
        </w:rPr>
        <w:t xml:space="preserve">; </w:t>
      </w:r>
    </w:p>
    <w:p w14:paraId="707EA62E" w14:textId="088BE2D7" w:rsidR="00735997" w:rsidRPr="008E4123" w:rsidRDefault="00735997" w:rsidP="00333581">
      <w:pPr>
        <w:pStyle w:val="pallino10"/>
        <w:widowControl w:val="0"/>
        <w:ind w:left="357" w:hanging="357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per i lavori edili avviati dal 28.5.2022 di cui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allegato X al </w:t>
      </w:r>
      <w:proofErr w:type="spellStart"/>
      <w:r w:rsidRPr="008E4123">
        <w:rPr>
          <w:rFonts w:asciiTheme="minorHAnsi" w:hAnsiTheme="minorHAnsi" w:cstheme="minorHAnsi"/>
          <w:lang w:val="it-IT"/>
        </w:rPr>
        <w:t>DLgs</w:t>
      </w:r>
      <w:proofErr w:type="spellEnd"/>
      <w:r w:rsidRPr="008E4123">
        <w:rPr>
          <w:rFonts w:asciiTheme="minorHAnsi" w:hAnsiTheme="minorHAnsi" w:cstheme="minorHAnsi"/>
          <w:lang w:val="it-IT"/>
        </w:rPr>
        <w:t xml:space="preserve">. 81/2008, eseguiti da imprese che hanno lavoratori dipendenti, il cui importo è complessivamente superiore a 70.000,00 euro, </w:t>
      </w:r>
      <w:r w:rsidRPr="008E4123">
        <w:rPr>
          <w:rFonts w:asciiTheme="minorHAnsi" w:hAnsiTheme="minorHAnsi" w:cstheme="minorHAnsi"/>
          <w:spacing w:val="2"/>
          <w:lang w:val="it-IT"/>
        </w:rPr>
        <w:t xml:space="preserve">copia del contratto </w:t>
      </w:r>
      <w:r w:rsidR="00C358AD" w:rsidRPr="008E4123">
        <w:rPr>
          <w:rFonts w:asciiTheme="minorHAnsi" w:hAnsiTheme="minorHAnsi" w:cstheme="minorHAnsi"/>
          <w:spacing w:val="2"/>
          <w:lang w:val="it-IT"/>
        </w:rPr>
        <w:t xml:space="preserve">di affidamento dei lavori </w:t>
      </w:r>
      <w:r w:rsidRPr="008E4123">
        <w:rPr>
          <w:rFonts w:asciiTheme="minorHAnsi" w:hAnsiTheme="minorHAnsi" w:cstheme="minorHAnsi"/>
          <w:spacing w:val="2"/>
          <w:lang w:val="it-IT"/>
        </w:rPr>
        <w:t>ove viene indicato che i lavori edili sono eseguiti da</w:t>
      </w:r>
      <w:r w:rsidRPr="008E4123">
        <w:rPr>
          <w:rFonts w:asciiTheme="minorHAnsi" w:hAnsiTheme="minorHAnsi" w:cstheme="minorHAnsi"/>
          <w:lang w:val="it-IT"/>
        </w:rPr>
        <w:t xml:space="preserve"> datori di lavoro che applicano i contratti collettivi del settore edile, nazionale e territoriali, stipulati dalle associazioni datoriali e sindacali comparativamente più rappresen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tati</w:t>
      </w:r>
      <w:r w:rsidR="00E26288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ve sul piano nazionale</w:t>
      </w:r>
      <w:r w:rsidR="001825F1" w:rsidRPr="008E4123">
        <w:rPr>
          <w:rFonts w:asciiTheme="minorHAnsi" w:hAnsiTheme="minorHAnsi" w:cstheme="minorHAnsi"/>
          <w:lang w:val="it-IT"/>
        </w:rPr>
        <w:t xml:space="preserve"> (</w:t>
      </w:r>
      <w:r w:rsidRPr="008E4123">
        <w:rPr>
          <w:rFonts w:asciiTheme="minorHAnsi" w:hAnsiTheme="minorHAnsi" w:cstheme="minorHAnsi"/>
          <w:lang w:val="it-IT"/>
        </w:rPr>
        <w:t xml:space="preserve">in caso di mancata indicazione del </w:t>
      </w:r>
      <w:r w:rsidR="001825F1" w:rsidRPr="008E4123">
        <w:rPr>
          <w:rFonts w:asciiTheme="minorHAnsi" w:hAnsiTheme="minorHAnsi" w:cstheme="minorHAnsi"/>
          <w:lang w:val="it-IT"/>
        </w:rPr>
        <w:t>CCNL</w:t>
      </w:r>
      <w:r w:rsidRPr="008E4123">
        <w:rPr>
          <w:rFonts w:asciiTheme="minorHAnsi" w:hAnsiTheme="minorHAnsi" w:cstheme="minorHAnsi"/>
          <w:lang w:val="it-IT"/>
        </w:rPr>
        <w:t xml:space="preserve"> nelle fatture emesse in relazione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cuzione dei lavori, una dichiarazione sostitutiva di atto di notorietà proveniente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ese</w:t>
      </w:r>
      <w:r w:rsidR="00333581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cutrice dei lavori, attestante il contratto collettivo utilizzato nell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esecuzione dei lavori edili relativi alla fattura medesima</w:t>
      </w:r>
      <w:r w:rsidR="001825F1" w:rsidRPr="008E4123">
        <w:rPr>
          <w:rFonts w:asciiTheme="minorHAnsi" w:hAnsiTheme="minorHAnsi" w:cstheme="minorHAnsi"/>
          <w:lang w:val="it-IT"/>
        </w:rPr>
        <w:t>)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6B31EC48" w14:textId="1083DE63" w:rsidR="000851DE" w:rsidRPr="008E4123" w:rsidRDefault="000851DE">
      <w:pPr>
        <w:spacing w:before="0" w:line="240" w:lineRule="auto"/>
        <w:jc w:val="left"/>
        <w:rPr>
          <w:rFonts w:asciiTheme="minorHAnsi" w:hAnsiTheme="minorHAnsi" w:cstheme="minorHAnsi"/>
          <w:b/>
          <w:spacing w:val="-2"/>
          <w:sz w:val="20"/>
        </w:rPr>
      </w:pPr>
    </w:p>
    <w:p w14:paraId="4DC978E4" w14:textId="4FF7A997" w:rsidR="00220640" w:rsidRPr="008E4123" w:rsidRDefault="00220640" w:rsidP="00220640">
      <w:pPr>
        <w:pStyle w:val="Corpodeltesto2"/>
        <w:rPr>
          <w:rFonts w:asciiTheme="minorHAnsi" w:hAnsiTheme="minorHAnsi" w:cstheme="minorHAnsi"/>
          <w:spacing w:val="-2"/>
          <w:sz w:val="20"/>
        </w:rPr>
      </w:pPr>
      <w:r w:rsidRPr="008E4123">
        <w:rPr>
          <w:rFonts w:asciiTheme="minorHAnsi" w:hAnsiTheme="minorHAnsi" w:cstheme="minorHAnsi"/>
          <w:spacing w:val="-2"/>
          <w:sz w:val="20"/>
        </w:rPr>
        <w:t xml:space="preserve">Documentazione relativa al c.d. </w:t>
      </w:r>
      <w:r w:rsidR="00054A8C" w:rsidRPr="008E4123">
        <w:rPr>
          <w:rFonts w:asciiTheme="minorHAnsi" w:hAnsiTheme="minorHAnsi" w:cstheme="minorHAnsi"/>
          <w:spacing w:val="-2"/>
          <w:sz w:val="20"/>
        </w:rPr>
        <w:t>“</w:t>
      </w:r>
      <w:r w:rsidRPr="008E4123">
        <w:rPr>
          <w:rFonts w:asciiTheme="minorHAnsi" w:hAnsiTheme="minorHAnsi" w:cstheme="minorHAnsi"/>
          <w:i/>
          <w:spacing w:val="-2"/>
          <w:sz w:val="20"/>
        </w:rPr>
        <w:t>bonus</w:t>
      </w:r>
      <w:r w:rsidRPr="008E4123">
        <w:rPr>
          <w:rFonts w:asciiTheme="minorHAnsi" w:hAnsiTheme="minorHAnsi" w:cstheme="minorHAnsi"/>
          <w:spacing w:val="-2"/>
          <w:sz w:val="20"/>
        </w:rPr>
        <w:t xml:space="preserve"> mobili</w:t>
      </w:r>
      <w:r w:rsidR="00054A8C" w:rsidRPr="008E4123">
        <w:rPr>
          <w:rFonts w:asciiTheme="minorHAnsi" w:hAnsiTheme="minorHAnsi" w:cstheme="minorHAnsi"/>
          <w:spacing w:val="-2"/>
          <w:sz w:val="20"/>
        </w:rPr>
        <w:t>”</w:t>
      </w:r>
      <w:r w:rsidRPr="008E4123">
        <w:rPr>
          <w:rFonts w:asciiTheme="minorHAnsi" w:hAnsiTheme="minorHAnsi" w:cstheme="minorHAnsi"/>
          <w:spacing w:val="-2"/>
          <w:sz w:val="20"/>
        </w:rPr>
        <w:t xml:space="preserve"> per le giovani coppie che dà diritto alla de</w:t>
      </w:r>
      <w:r w:rsidRPr="008E4123">
        <w:rPr>
          <w:rFonts w:asciiTheme="minorHAnsi" w:hAnsiTheme="minorHAnsi" w:cstheme="minorHAnsi"/>
          <w:spacing w:val="-2"/>
          <w:sz w:val="20"/>
        </w:rPr>
        <w:softHyphen/>
        <w:t>tra</w:t>
      </w:r>
      <w:r w:rsidR="00266B27" w:rsidRPr="008E4123">
        <w:rPr>
          <w:rFonts w:asciiTheme="minorHAnsi" w:hAnsiTheme="minorHAnsi" w:cstheme="minorHAnsi"/>
          <w:spacing w:val="-2"/>
          <w:sz w:val="20"/>
        </w:rPr>
        <w:softHyphen/>
      </w:r>
      <w:r w:rsidRPr="008E4123">
        <w:rPr>
          <w:rFonts w:asciiTheme="minorHAnsi" w:hAnsiTheme="minorHAnsi" w:cstheme="minorHAnsi"/>
          <w:spacing w:val="-2"/>
          <w:sz w:val="20"/>
        </w:rPr>
        <w:t>zione del 50%</w:t>
      </w:r>
    </w:p>
    <w:p w14:paraId="452F9A7F" w14:textId="7D7D9946" w:rsidR="00220640" w:rsidRPr="008E4123" w:rsidRDefault="00220640" w:rsidP="00F119B0">
      <w:pPr>
        <w:pStyle w:val="Corpotesto1"/>
        <w:widowControl w:val="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alle spese sostenute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1.1.2016 al 31.12.2016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acquisto di mobili da parte </w:t>
      </w:r>
      <w:r w:rsidRPr="008E4123">
        <w:rPr>
          <w:rFonts w:asciiTheme="minorHAnsi" w:hAnsiTheme="minorHAnsi" w:cstheme="minorHAnsi"/>
          <w:lang w:val="it-IT"/>
        </w:rPr>
        <w:lastRenderedPageBreak/>
        <w:t>delle giovani coppie che nel 2015 o 2016 hanno acquistato un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unità immobiliare da adi</w:t>
      </w:r>
      <w:r w:rsidRPr="008E4123">
        <w:rPr>
          <w:rFonts w:asciiTheme="minorHAnsi" w:hAnsiTheme="minorHAnsi" w:cstheme="minorHAnsi"/>
          <w:lang w:val="it-IT"/>
        </w:rPr>
        <w:softHyphen/>
        <w:t>bire ad abitazione principale.</w:t>
      </w:r>
    </w:p>
    <w:p w14:paraId="4E46C18B" w14:textId="77777777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 particolare:</w:t>
      </w:r>
    </w:p>
    <w:p w14:paraId="0B7BCF4F" w14:textId="6AA25C5B" w:rsidR="00220640" w:rsidRPr="008E4123" w:rsidRDefault="00220640" w:rsidP="00220640">
      <w:pPr>
        <w:pStyle w:val="pallino10"/>
        <w:tabs>
          <w:tab w:val="clear" w:pos="360"/>
        </w:tabs>
        <w:ind w:left="555" w:hanging="306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atto di acquisto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immobile da cui rilevare la data in cui è stato effettuato e che in capo 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acquirente sia soddisfatto il requisito anagrafico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età;</w:t>
      </w:r>
    </w:p>
    <w:p w14:paraId="27CCCD10" w14:textId="77777777" w:rsidR="00220640" w:rsidRPr="008E4123" w:rsidRDefault="00220640" w:rsidP="00220640">
      <w:pPr>
        <w:pStyle w:val="pallino10"/>
        <w:tabs>
          <w:tab w:val="clear" w:pos="360"/>
        </w:tabs>
        <w:ind w:left="555" w:hanging="306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fatture di acquisto, ricevute fiscali o scontrini parlanti con la specificazione della natura, qua</w:t>
      </w:r>
      <w:r w:rsidRPr="008E4123">
        <w:rPr>
          <w:rFonts w:asciiTheme="minorHAnsi" w:hAnsiTheme="minorHAnsi" w:cstheme="minorHAnsi"/>
          <w:lang w:val="it-IT"/>
        </w:rPr>
        <w:softHyphen/>
        <w:t>lità e quantità dei beni e servizi acquisiti;</w:t>
      </w:r>
    </w:p>
    <w:p w14:paraId="76E39D99" w14:textId="23C6AA3B" w:rsidR="00220640" w:rsidRPr="008E4123" w:rsidRDefault="00220640" w:rsidP="00220640">
      <w:pPr>
        <w:pStyle w:val="pallino10"/>
        <w:tabs>
          <w:tab w:val="clear" w:pos="360"/>
        </w:tabs>
        <w:ind w:left="555" w:hanging="306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attestante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effettivo pagamento (ricevute dei bonifici, ricevute di avve</w:t>
      </w:r>
      <w:r w:rsidRPr="008E4123">
        <w:rPr>
          <w:rFonts w:asciiTheme="minorHAnsi" w:hAnsiTheme="minorHAnsi" w:cstheme="minorHAnsi"/>
          <w:lang w:val="it-IT"/>
        </w:rPr>
        <w:softHyphen/>
        <w:t>nuta transazione per i pagamenti mediante carte di credito o di debito, documentazione di adde</w:t>
      </w:r>
      <w:r w:rsidRPr="008E4123">
        <w:rPr>
          <w:rFonts w:asciiTheme="minorHAnsi" w:hAnsiTheme="minorHAnsi" w:cstheme="minorHAnsi"/>
          <w:lang w:val="it-IT"/>
        </w:rPr>
        <w:softHyphen/>
        <w:t>bito sul conto corrente).</w:t>
      </w:r>
    </w:p>
    <w:p w14:paraId="5441808A" w14:textId="77777777" w:rsidR="00220640" w:rsidRPr="008E4123" w:rsidRDefault="00220640" w:rsidP="00220640">
      <w:pPr>
        <w:pStyle w:val="Corpotesto10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  <w:spacing w:val="-2"/>
        </w:rPr>
        <w:t xml:space="preserve">La detrazione spetta per le sole spese sostenute nel 2016 e la suddetta documentazione deve </w:t>
      </w:r>
      <w:r w:rsidRPr="008E4123">
        <w:rPr>
          <w:rFonts w:asciiTheme="minorHAnsi" w:hAnsiTheme="minorHAnsi" w:cstheme="minorHAnsi"/>
        </w:rPr>
        <w:t>es</w:t>
      </w:r>
      <w:r w:rsidR="008139BF" w:rsidRPr="008E4123">
        <w:rPr>
          <w:rFonts w:asciiTheme="minorHAnsi" w:hAnsiTheme="minorHAnsi" w:cstheme="minorHAnsi"/>
        </w:rPr>
        <w:softHyphen/>
      </w:r>
      <w:r w:rsidRPr="008E4123">
        <w:rPr>
          <w:rFonts w:asciiTheme="minorHAnsi" w:hAnsiTheme="minorHAnsi" w:cstheme="minorHAnsi"/>
        </w:rPr>
        <w:t>sere prodotta per il riconoscimento delle successive rate, se non già in possesso dello Studio.</w:t>
      </w:r>
    </w:p>
    <w:p w14:paraId="5CA8CD66" w14:textId="77777777" w:rsidR="004B685F" w:rsidRPr="008E4123" w:rsidRDefault="004B685F" w:rsidP="00220640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473B801C" w14:textId="1A2345C7" w:rsidR="00220640" w:rsidRPr="008E4123" w:rsidRDefault="00220640" w:rsidP="00220640">
      <w:pPr>
        <w:pStyle w:val="Corpodeltesto2"/>
        <w:rPr>
          <w:rFonts w:asciiTheme="minorHAnsi" w:hAnsiTheme="minorHAnsi" w:cstheme="minorHAnsi"/>
          <w:spacing w:val="-2"/>
          <w:sz w:val="20"/>
        </w:rPr>
      </w:pPr>
      <w:r w:rsidRPr="008E4123">
        <w:rPr>
          <w:rFonts w:asciiTheme="minorHAnsi" w:hAnsiTheme="minorHAnsi" w:cstheme="minorHAnsi"/>
          <w:spacing w:val="-2"/>
          <w:sz w:val="20"/>
        </w:rPr>
        <w:t>Documentazione relativa all</w:t>
      </w:r>
      <w:r w:rsidR="00580C8D" w:rsidRPr="008E4123">
        <w:rPr>
          <w:rFonts w:asciiTheme="minorHAnsi" w:hAnsiTheme="minorHAnsi" w:cstheme="minorHAnsi"/>
          <w:spacing w:val="-2"/>
          <w:sz w:val="20"/>
        </w:rPr>
        <w:t>’</w:t>
      </w:r>
      <w:r w:rsidRPr="008E4123">
        <w:rPr>
          <w:rFonts w:asciiTheme="minorHAnsi" w:hAnsiTheme="minorHAnsi" w:cstheme="minorHAnsi"/>
          <w:spacing w:val="-2"/>
          <w:sz w:val="20"/>
        </w:rPr>
        <w:t>acquisto di immobili di classe energetica A e B che danno diritto alla detrazione del 50% dell</w:t>
      </w:r>
      <w:r w:rsidR="00580C8D" w:rsidRPr="008E4123">
        <w:rPr>
          <w:rFonts w:asciiTheme="minorHAnsi" w:hAnsiTheme="minorHAnsi" w:cstheme="minorHAnsi"/>
          <w:spacing w:val="-2"/>
          <w:sz w:val="20"/>
        </w:rPr>
        <w:t>’</w:t>
      </w:r>
      <w:r w:rsidRPr="008E4123">
        <w:rPr>
          <w:rFonts w:asciiTheme="minorHAnsi" w:hAnsiTheme="minorHAnsi" w:cstheme="minorHAnsi"/>
          <w:spacing w:val="-2"/>
          <w:sz w:val="20"/>
        </w:rPr>
        <w:t>IVA</w:t>
      </w:r>
    </w:p>
    <w:p w14:paraId="30D28AC3" w14:textId="0FF0CAE8" w:rsidR="002D5D30" w:rsidRPr="008E4123" w:rsidRDefault="00220640" w:rsidP="002D5D3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relativa alle spese sostenute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1.1.2016 al 31.12.2017</w:t>
      </w:r>
      <w:r w:rsidR="00CF356C" w:rsidRPr="008E4123">
        <w:rPr>
          <w:rFonts w:asciiTheme="minorHAnsi" w:hAnsiTheme="minorHAnsi" w:cstheme="minorHAnsi"/>
          <w:lang w:val="it-IT"/>
        </w:rPr>
        <w:t>,</w:t>
      </w:r>
      <w:r w:rsidR="002D5D30" w:rsidRPr="008E4123">
        <w:rPr>
          <w:rFonts w:asciiTheme="minorHAnsi" w:hAnsiTheme="minorHAnsi" w:cstheme="minorHAnsi"/>
          <w:lang w:val="it-IT"/>
        </w:rPr>
        <w:t xml:space="preserve"> e </w:t>
      </w:r>
      <w:r w:rsidR="00CF356C" w:rsidRPr="008E4123">
        <w:rPr>
          <w:rFonts w:asciiTheme="minorHAnsi" w:hAnsiTheme="minorHAnsi" w:cstheme="minorHAnsi"/>
          <w:lang w:val="it-IT"/>
        </w:rPr>
        <w:t>al</w:t>
      </w:r>
      <w:r w:rsidR="002D5D30" w:rsidRPr="008E4123">
        <w:rPr>
          <w:rFonts w:asciiTheme="minorHAnsi" w:hAnsiTheme="minorHAnsi" w:cstheme="minorHAnsi"/>
          <w:lang w:val="it-IT"/>
        </w:rPr>
        <w:t>le spese sostenute nel 2023</w:t>
      </w:r>
      <w:r w:rsidRPr="008E4123">
        <w:rPr>
          <w:rFonts w:asciiTheme="minorHAnsi" w:hAnsiTheme="minorHAnsi" w:cstheme="minorHAnsi"/>
          <w:lang w:val="it-IT"/>
        </w:rPr>
        <w:t>, per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acquisto di unità immobiliari a destinazione residenziale, di classe energetica A o B ai sensi della normativa vigen</w:t>
      </w:r>
      <w:r w:rsidRPr="008E4123">
        <w:rPr>
          <w:rFonts w:asciiTheme="minorHAnsi" w:hAnsiTheme="minorHAnsi" w:cstheme="minorHAnsi"/>
          <w:lang w:val="it-IT"/>
        </w:rPr>
        <w:softHyphen/>
        <w:t xml:space="preserve">te, cedute dalle imprese costruttrici, di ripristino o di ristrutturazione </w:t>
      </w:r>
      <w:r w:rsidRPr="008E4123">
        <w:rPr>
          <w:rFonts w:asciiTheme="minorHAnsi" w:hAnsiTheme="minorHAnsi" w:cstheme="minorHAnsi"/>
          <w:spacing w:val="-2"/>
          <w:lang w:val="it-IT"/>
        </w:rPr>
        <w:t>delle stesse</w:t>
      </w:r>
      <w:r w:rsidR="009A4D00" w:rsidRPr="008E4123">
        <w:rPr>
          <w:rFonts w:asciiTheme="minorHAnsi" w:hAnsiTheme="minorHAnsi" w:cstheme="minorHAnsi"/>
          <w:spacing w:val="-2"/>
          <w:lang w:val="it-IT"/>
        </w:rPr>
        <w:t>,</w:t>
      </w:r>
      <w:r w:rsidR="002D5D30" w:rsidRPr="008E4123">
        <w:rPr>
          <w:rFonts w:asciiTheme="minorHAnsi" w:hAnsiTheme="minorHAnsi" w:cstheme="minorHAnsi"/>
          <w:spacing w:val="-2"/>
          <w:lang w:val="it-IT"/>
        </w:rPr>
        <w:t xml:space="preserve"> o da organismi di investimento collettivo del risparmio (OICR) immobiliari per gli</w:t>
      </w:r>
      <w:r w:rsidR="002D5D30" w:rsidRPr="008E4123">
        <w:rPr>
          <w:rFonts w:asciiTheme="minorHAnsi" w:hAnsiTheme="minorHAnsi" w:cstheme="minorHAnsi"/>
          <w:lang w:val="it-IT"/>
        </w:rPr>
        <w:t xml:space="preserve"> acquisti nel 2023.</w:t>
      </w:r>
    </w:p>
    <w:p w14:paraId="53C81A8E" w14:textId="77777777" w:rsidR="00220640" w:rsidRPr="008E4123" w:rsidRDefault="00220640" w:rsidP="00220640">
      <w:pPr>
        <w:pStyle w:val="Corpotesto1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In particolare:</w:t>
      </w:r>
    </w:p>
    <w:p w14:paraId="3EAF8CFB" w14:textId="3DCB6433" w:rsidR="00220640" w:rsidRPr="008E4123" w:rsidRDefault="00220640" w:rsidP="00220640">
      <w:pPr>
        <w:pStyle w:val="pallino10"/>
        <w:tabs>
          <w:tab w:val="clear" w:pos="360"/>
        </w:tabs>
        <w:ind w:left="555" w:hanging="306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atto di acquisto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immobile avvenuto</w:t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 nel 2016 o 2017 (deve potersi evincere che l</w:t>
      </w:r>
      <w:r w:rsidR="00580C8D" w:rsidRPr="008E4123">
        <w:rPr>
          <w:rFonts w:asciiTheme="minorHAnsi" w:hAnsiTheme="minorHAnsi" w:cstheme="minorHAnsi"/>
          <w:spacing w:val="-2"/>
          <w:lang w:val="it-IT"/>
        </w:rPr>
        <w:t>’</w:t>
      </w:r>
      <w:r w:rsidRPr="008E4123">
        <w:rPr>
          <w:rFonts w:asciiTheme="minorHAnsi" w:hAnsiTheme="minorHAnsi" w:cstheme="minorHAnsi"/>
          <w:spacing w:val="-2"/>
          <w:lang w:val="it-IT"/>
        </w:rPr>
        <w:t>immobile</w:t>
      </w:r>
      <w:r w:rsidRPr="008E4123">
        <w:rPr>
          <w:rFonts w:asciiTheme="minorHAnsi" w:hAnsiTheme="minorHAnsi" w:cstheme="minorHAnsi"/>
          <w:lang w:val="it-IT"/>
        </w:rPr>
        <w:t xml:space="preserve"> è stato acquistato dall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impresa costruttrice, di ripristino o di ristrutturazione, la destinazione d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uso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immobile e la classe energetica, il vincolo pertinenziale in caso di acquisto di per</w:t>
      </w:r>
      <w:r w:rsidR="00247094" w:rsidRPr="008E4123">
        <w:rPr>
          <w:rFonts w:asciiTheme="minorHAnsi" w:hAnsiTheme="minorHAnsi" w:cstheme="minorHAnsi"/>
          <w:lang w:val="it-IT"/>
        </w:rPr>
        <w:softHyphen/>
      </w:r>
      <w:r w:rsidRPr="008E4123">
        <w:rPr>
          <w:rFonts w:asciiTheme="minorHAnsi" w:hAnsiTheme="minorHAnsi" w:cstheme="minorHAnsi"/>
          <w:lang w:val="it-IT"/>
        </w:rPr>
        <w:t>tinenze)</w:t>
      </w:r>
      <w:r w:rsidR="002D5D30" w:rsidRPr="008E4123">
        <w:rPr>
          <w:rFonts w:asciiTheme="minorHAnsi" w:hAnsiTheme="minorHAnsi" w:cstheme="minorHAnsi"/>
          <w:lang w:val="it-IT"/>
        </w:rPr>
        <w:t xml:space="preserve"> o atto di acquisto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="002D5D30" w:rsidRPr="008E4123">
        <w:rPr>
          <w:rFonts w:asciiTheme="minorHAnsi" w:hAnsiTheme="minorHAnsi" w:cstheme="minorHAnsi"/>
          <w:lang w:val="it-IT"/>
        </w:rPr>
        <w:t>immobile avvenuto nel 2023</w:t>
      </w:r>
      <w:r w:rsidRPr="008E4123">
        <w:rPr>
          <w:rFonts w:asciiTheme="minorHAnsi" w:hAnsiTheme="minorHAnsi" w:cstheme="minorHAnsi"/>
          <w:lang w:val="it-IT"/>
        </w:rPr>
        <w:t>;</w:t>
      </w:r>
    </w:p>
    <w:p w14:paraId="6FC05964" w14:textId="631B12BC" w:rsidR="00220640" w:rsidRPr="008E4123" w:rsidRDefault="00220640" w:rsidP="00220640">
      <w:pPr>
        <w:pStyle w:val="pallino10"/>
        <w:tabs>
          <w:tab w:val="clear" w:pos="360"/>
        </w:tabs>
        <w:ind w:left="555" w:hanging="306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fatture di acquisto da cui si rilevi 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importo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>IVA pagata nel 2016 e/o 2017</w:t>
      </w:r>
      <w:r w:rsidR="002D5D30" w:rsidRPr="008E4123">
        <w:rPr>
          <w:rFonts w:asciiTheme="minorHAnsi" w:hAnsiTheme="minorHAnsi" w:cstheme="minorHAnsi"/>
          <w:lang w:val="it-IT"/>
        </w:rPr>
        <w:t xml:space="preserve"> o nel 2023</w:t>
      </w:r>
      <w:r w:rsidRPr="008E4123">
        <w:rPr>
          <w:rFonts w:asciiTheme="minorHAnsi" w:hAnsiTheme="minorHAnsi" w:cstheme="minorHAnsi"/>
          <w:lang w:val="it-IT"/>
        </w:rPr>
        <w:t>.</w:t>
      </w:r>
    </w:p>
    <w:p w14:paraId="6F315826" w14:textId="4DD22E09" w:rsidR="00E81688" w:rsidRPr="008E4123" w:rsidRDefault="00E81688" w:rsidP="00E81688">
      <w:pPr>
        <w:pStyle w:val="Corpotesto10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</w:rPr>
        <w:t>La detrazione è pari al 50% dell</w:t>
      </w:r>
      <w:r w:rsidR="00580C8D" w:rsidRPr="008E4123">
        <w:rPr>
          <w:rFonts w:asciiTheme="minorHAnsi" w:hAnsiTheme="minorHAnsi" w:cstheme="minorHAnsi"/>
        </w:rPr>
        <w:t>’</w:t>
      </w:r>
      <w:r w:rsidRPr="008E4123">
        <w:rPr>
          <w:rFonts w:asciiTheme="minorHAnsi" w:hAnsiTheme="minorHAnsi" w:cstheme="minorHAnsi"/>
        </w:rPr>
        <w:t>imposta dovuta sul corrispettivo d</w:t>
      </w:r>
      <w:r w:rsidR="00580C8D" w:rsidRPr="008E4123">
        <w:rPr>
          <w:rFonts w:asciiTheme="minorHAnsi" w:hAnsiTheme="minorHAnsi" w:cstheme="minorHAnsi"/>
        </w:rPr>
        <w:t>’</w:t>
      </w:r>
      <w:r w:rsidRPr="008E4123">
        <w:rPr>
          <w:rFonts w:asciiTheme="minorHAnsi" w:hAnsiTheme="minorHAnsi" w:cstheme="minorHAnsi"/>
        </w:rPr>
        <w:t>acquisto ed è ripartita in 10 quote annuali.</w:t>
      </w:r>
    </w:p>
    <w:p w14:paraId="14170BD3" w14:textId="28A5ABC7" w:rsidR="00234EF4" w:rsidRPr="008E4123" w:rsidRDefault="00220640" w:rsidP="00303F50">
      <w:pPr>
        <w:pStyle w:val="Corpotesto10"/>
        <w:rPr>
          <w:rFonts w:asciiTheme="minorHAnsi" w:hAnsiTheme="minorHAnsi" w:cstheme="minorHAnsi"/>
        </w:rPr>
      </w:pPr>
      <w:r w:rsidRPr="008E4123">
        <w:rPr>
          <w:rFonts w:asciiTheme="minorHAnsi" w:hAnsiTheme="minorHAnsi" w:cstheme="minorHAnsi"/>
          <w:spacing w:val="-2"/>
        </w:rPr>
        <w:t>La documentazione relativa agli acquisti avvenuti nel 2016 o 2017</w:t>
      </w:r>
      <w:r w:rsidR="00D030D7" w:rsidRPr="008E4123">
        <w:rPr>
          <w:rFonts w:asciiTheme="minorHAnsi" w:hAnsiTheme="minorHAnsi" w:cstheme="minorHAnsi"/>
          <w:spacing w:val="-2"/>
        </w:rPr>
        <w:t xml:space="preserve"> o nel 2023</w:t>
      </w:r>
      <w:r w:rsidRPr="008E4123">
        <w:rPr>
          <w:rFonts w:asciiTheme="minorHAnsi" w:hAnsiTheme="minorHAnsi" w:cstheme="minorHAnsi"/>
          <w:spacing w:val="-2"/>
        </w:rPr>
        <w:t xml:space="preserve"> deve </w:t>
      </w:r>
      <w:r w:rsidRPr="008E4123">
        <w:rPr>
          <w:rFonts w:asciiTheme="minorHAnsi" w:hAnsiTheme="minorHAnsi" w:cstheme="minorHAnsi"/>
        </w:rPr>
        <w:t>essere prodotta per il ricono</w:t>
      </w:r>
      <w:r w:rsidRPr="008E4123">
        <w:rPr>
          <w:rFonts w:asciiTheme="minorHAnsi" w:hAnsiTheme="minorHAnsi" w:cstheme="minorHAnsi"/>
        </w:rPr>
        <w:softHyphen/>
        <w:t>scimento delle successive rate della detrazione, se non già in possesso dello Studio.</w:t>
      </w:r>
    </w:p>
    <w:p w14:paraId="52DCA94E" w14:textId="77777777" w:rsidR="004B685F" w:rsidRPr="008E4123" w:rsidRDefault="004B685F" w:rsidP="008970CD">
      <w:pPr>
        <w:pStyle w:val="acapopieno"/>
        <w:rPr>
          <w:rFonts w:asciiTheme="minorHAnsi" w:hAnsiTheme="minorHAnsi" w:cstheme="minorHAnsi"/>
          <w:sz w:val="20"/>
          <w:highlight w:val="green"/>
        </w:rPr>
      </w:pPr>
    </w:p>
    <w:p w14:paraId="27B2A855" w14:textId="22A24A87" w:rsidR="0035154B" w:rsidRPr="008E4123" w:rsidRDefault="0035154B" w:rsidP="00C92C99">
      <w:pPr>
        <w:pStyle w:val="Corpodeltesto2"/>
        <w:rPr>
          <w:rFonts w:asciiTheme="minorHAnsi" w:hAnsiTheme="minorHAnsi" w:cstheme="minorHAnsi"/>
          <w:sz w:val="20"/>
        </w:rPr>
      </w:pPr>
      <w:r w:rsidRPr="008E4123">
        <w:rPr>
          <w:rFonts w:asciiTheme="minorHAnsi" w:hAnsiTheme="minorHAnsi" w:cstheme="minorHAnsi"/>
          <w:sz w:val="20"/>
        </w:rPr>
        <w:t>Documentazione relativa ai contratti di locazione dell</w:t>
      </w:r>
      <w:r w:rsidR="00580C8D" w:rsidRPr="008E4123">
        <w:rPr>
          <w:rFonts w:asciiTheme="minorHAnsi" w:hAnsiTheme="minorHAnsi" w:cstheme="minorHAnsi"/>
          <w:sz w:val="20"/>
        </w:rPr>
        <w:t>’</w:t>
      </w:r>
      <w:r w:rsidRPr="008E4123">
        <w:rPr>
          <w:rFonts w:asciiTheme="minorHAnsi" w:hAnsiTheme="minorHAnsi" w:cstheme="minorHAnsi"/>
          <w:sz w:val="20"/>
        </w:rPr>
        <w:t>abitazione principale:</w:t>
      </w:r>
    </w:p>
    <w:p w14:paraId="0BF08446" w14:textId="13AF9684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eventuale contratto di locazione dell</w:t>
      </w:r>
      <w:r w:rsidR="00580C8D" w:rsidRPr="008E4123">
        <w:rPr>
          <w:rFonts w:asciiTheme="minorHAnsi" w:hAnsiTheme="minorHAnsi" w:cstheme="minorHAnsi"/>
          <w:lang w:val="it-IT"/>
        </w:rPr>
        <w:t>’</w:t>
      </w:r>
      <w:r w:rsidRPr="008E4123">
        <w:rPr>
          <w:rFonts w:asciiTheme="minorHAnsi" w:hAnsiTheme="minorHAnsi" w:cstheme="minorHAnsi"/>
          <w:lang w:val="it-IT"/>
        </w:rPr>
        <w:t xml:space="preserve">abitazione principale, stipulato ai sensi della L. 431/98, sia a canone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convenzionale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 xml:space="preserve"> che </w:t>
      </w:r>
      <w:r w:rsidR="00054A8C" w:rsidRPr="008E4123">
        <w:rPr>
          <w:rFonts w:asciiTheme="minorHAnsi" w:hAnsiTheme="minorHAnsi" w:cstheme="minorHAnsi"/>
          <w:lang w:val="it-IT"/>
        </w:rPr>
        <w:t>“</w:t>
      </w:r>
      <w:r w:rsidRPr="008E4123">
        <w:rPr>
          <w:rFonts w:asciiTheme="minorHAnsi" w:hAnsiTheme="minorHAnsi" w:cstheme="minorHAnsi"/>
          <w:lang w:val="it-IT"/>
        </w:rPr>
        <w:t>libero</w:t>
      </w:r>
      <w:r w:rsidR="00054A8C" w:rsidRPr="008E4123">
        <w:rPr>
          <w:rFonts w:asciiTheme="minorHAnsi" w:hAnsiTheme="minorHAnsi" w:cstheme="minorHAnsi"/>
          <w:lang w:val="it-IT"/>
        </w:rPr>
        <w:t>”</w:t>
      </w:r>
      <w:r w:rsidRPr="008E4123">
        <w:rPr>
          <w:rFonts w:asciiTheme="minorHAnsi" w:hAnsiTheme="minorHAnsi" w:cstheme="minorHAnsi"/>
          <w:lang w:val="it-IT"/>
        </w:rPr>
        <w:t>, compresi i contratti di durata transitoria;</w:t>
      </w:r>
    </w:p>
    <w:p w14:paraId="250F182B" w14:textId="77777777" w:rsidR="0035154B" w:rsidRPr="008E4123" w:rsidRDefault="0035154B" w:rsidP="00C92C99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lang w:val="it-IT"/>
        </w:rPr>
        <w:t>documentazione riguardante eventuali contributi pubblici r</w:t>
      </w:r>
      <w:r w:rsidR="00E62944" w:rsidRPr="008E4123">
        <w:rPr>
          <w:rFonts w:asciiTheme="minorHAnsi" w:hAnsiTheme="minorHAnsi" w:cstheme="minorHAnsi"/>
          <w:lang w:val="it-IT"/>
        </w:rPr>
        <w:t>icevuti per il pagamento dei cano</w:t>
      </w:r>
      <w:r w:rsidRPr="008E4123">
        <w:rPr>
          <w:rFonts w:asciiTheme="minorHAnsi" w:hAnsiTheme="minorHAnsi" w:cstheme="minorHAnsi"/>
          <w:lang w:val="it-IT"/>
        </w:rPr>
        <w:t>ni di locazione;</w:t>
      </w:r>
    </w:p>
    <w:p w14:paraId="4F1EFFF0" w14:textId="77777777" w:rsidR="007363E1" w:rsidRPr="009C3705" w:rsidRDefault="0035154B" w:rsidP="00262B6C">
      <w:pPr>
        <w:pStyle w:val="pallino10"/>
        <w:rPr>
          <w:rFonts w:asciiTheme="minorHAnsi" w:hAnsiTheme="minorHAnsi" w:cstheme="minorHAnsi"/>
          <w:lang w:val="it-IT"/>
        </w:rPr>
      </w:pPr>
      <w:r w:rsidRPr="008E4123">
        <w:rPr>
          <w:rFonts w:asciiTheme="minorHAnsi" w:hAnsiTheme="minorHAnsi" w:cstheme="minorHAnsi"/>
          <w:spacing w:val="-2"/>
          <w:lang w:val="it-IT"/>
        </w:rPr>
        <w:t>eventuale contratto di locazione da parte di lavoratori dipendenti che hanno trasferito la pro</w:t>
      </w:r>
      <w:r w:rsidR="003E156F" w:rsidRPr="008E4123">
        <w:rPr>
          <w:rFonts w:asciiTheme="minorHAnsi" w:hAnsiTheme="minorHAnsi" w:cstheme="minorHAnsi"/>
          <w:spacing w:val="-2"/>
          <w:lang w:val="it-IT"/>
        </w:rPr>
        <w:softHyphen/>
      </w:r>
      <w:r w:rsidRPr="008E4123">
        <w:rPr>
          <w:rFonts w:asciiTheme="minorHAnsi" w:hAnsiTheme="minorHAnsi" w:cstheme="minorHAnsi"/>
          <w:spacing w:val="-2"/>
          <w:lang w:val="it-IT"/>
        </w:rPr>
        <w:t xml:space="preserve">pria residenza (in un Comune distante oltre 100 Km e situato in una Regione diversa) per motivi di lavoro e che per questo </w:t>
      </w:r>
      <w:r w:rsidRPr="009C3705">
        <w:rPr>
          <w:rFonts w:asciiTheme="minorHAnsi" w:hAnsiTheme="minorHAnsi" w:cstheme="minorHAnsi"/>
          <w:spacing w:val="-2"/>
          <w:lang w:val="it-IT"/>
        </w:rPr>
        <w:t>trasferimento sono stati costretti a prendere in loca</w:t>
      </w:r>
      <w:r w:rsidRPr="009C3705">
        <w:rPr>
          <w:rFonts w:asciiTheme="minorHAnsi" w:hAnsiTheme="minorHAnsi" w:cstheme="minorHAnsi"/>
          <w:spacing w:val="-2"/>
          <w:lang w:val="it-IT"/>
        </w:rPr>
        <w:softHyphen/>
        <w:t>zione un alloggio.</w:t>
      </w:r>
    </w:p>
    <w:p w14:paraId="1D45219C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  <w:lang w:val="it-IT"/>
        </w:rPr>
      </w:pPr>
    </w:p>
    <w:p w14:paraId="0E8031AD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 w:rsidRPr="009C3705">
        <w:rPr>
          <w:rFonts w:asciiTheme="minorHAnsi" w:hAnsiTheme="minorHAnsi" w:cstheme="minorHAnsi"/>
          <w:b/>
          <w:bCs/>
        </w:rPr>
        <w:t>Comunicazioni</w:t>
      </w:r>
    </w:p>
    <w:p w14:paraId="66FE6C46" w14:textId="54667955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7641F851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46724508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28CF22FE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41BB0E48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401FAAB6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19E4D7B2" w14:textId="77777777" w:rsidR="009C3705" w:rsidRPr="009C3705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738047DF" w14:textId="0645F2CE" w:rsidR="00C21EB9" w:rsidRPr="008E4123" w:rsidRDefault="009C3705" w:rsidP="009C3705">
      <w:pPr>
        <w:pStyle w:val="pallino10"/>
        <w:numPr>
          <w:ilvl w:val="0"/>
          <w:numId w:val="0"/>
        </w:numPr>
        <w:rPr>
          <w:rFonts w:asciiTheme="minorHAnsi" w:hAnsiTheme="minorHAnsi" w:cstheme="minorHAnsi"/>
        </w:rPr>
      </w:pPr>
      <w:r w:rsidRPr="009C3705">
        <w:rPr>
          <w:rFonts w:asciiTheme="minorHAnsi" w:hAnsiTheme="minorHAnsi" w:cstheme="minorHAnsi"/>
        </w:rPr>
        <w:t>___________________________________________________________________________</w:t>
      </w:r>
    </w:p>
    <w:p w14:paraId="0F5950B3" w14:textId="77777777" w:rsidR="00C204BD" w:rsidRPr="008E4123" w:rsidRDefault="00C204BD" w:rsidP="000A2DEF">
      <w:pPr>
        <w:pStyle w:val="acapopieno"/>
        <w:rPr>
          <w:rFonts w:asciiTheme="minorHAnsi" w:hAnsiTheme="minorHAnsi" w:cstheme="minorHAnsi"/>
          <w:sz w:val="20"/>
        </w:rPr>
      </w:pPr>
    </w:p>
    <w:sectPr w:rsidR="00C204BD" w:rsidRPr="008E4123">
      <w:headerReference w:type="even" r:id="rId8"/>
      <w:footerReference w:type="default" r:id="rId9"/>
      <w:pgSz w:w="11913" w:h="16834"/>
      <w:pgMar w:top="1418" w:right="1588" w:bottom="1134" w:left="1588" w:header="720" w:footer="720" w:gutter="0"/>
      <w:paperSrc w:first="1" w:other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8690" w14:textId="77777777" w:rsidR="008344E2" w:rsidRDefault="008344E2">
      <w:r>
        <w:separator/>
      </w:r>
    </w:p>
  </w:endnote>
  <w:endnote w:type="continuationSeparator" w:id="0">
    <w:p w14:paraId="16238A17" w14:textId="77777777" w:rsidR="008344E2" w:rsidRDefault="0083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">
    <w:altName w:val="Bodoni MT"/>
    <w:charset w:val="00"/>
    <w:family w:val="roman"/>
    <w:pitch w:val="variable"/>
    <w:sig w:usb0="00000001" w:usb1="00000000" w:usb2="00000000" w:usb3="00000000" w:csb0="00000093" w:csb1="00000000"/>
  </w:font>
  <w:font w:name="Futur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tillium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ReferenceSansSerif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448E" w14:textId="74AB5D4F" w:rsidR="00834833" w:rsidRPr="005D69A2" w:rsidRDefault="00834833">
    <w:pPr>
      <w:pStyle w:val="Pidipagina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79487" wp14:editId="6D279842">
              <wp:simplePos x="0" y="0"/>
              <wp:positionH relativeFrom="column">
                <wp:posOffset>-1905</wp:posOffset>
              </wp:positionH>
              <wp:positionV relativeFrom="paragraph">
                <wp:posOffset>37465</wp:posOffset>
              </wp:positionV>
              <wp:extent cx="2588260" cy="25209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826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B33C" w14:textId="63AC0E6A" w:rsidR="00834833" w:rsidRPr="005D69A2" w:rsidRDefault="009C3705" w:rsidP="005D69A2">
                          <w:pPr>
                            <w:spacing w:before="0"/>
                            <w:rPr>
                              <w:rFonts w:ascii="Arial" w:hAnsi="Arial" w:cs="Arial"/>
                              <w:color w:val="808080"/>
                              <w:sz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</w:rPr>
                            <w:t>COLFA SFC SRL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7948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.15pt;margin-top:2.95pt;width:203.8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" o:allowincell="f" filled="f" stroked="f">
              <v:textbox inset="0,0,0,0">
                <w:txbxContent>
                  <w:p w14:paraId="4043B33C" w14:textId="63AC0E6A" w:rsidR="00834833" w:rsidRPr="005D69A2" w:rsidRDefault="009C3705" w:rsidP="005D69A2">
                    <w:pPr>
                      <w:spacing w:before="0"/>
                      <w:rPr>
                        <w:rFonts w:ascii="Arial" w:hAnsi="Arial" w:cs="Arial"/>
                        <w:color w:val="808080"/>
                        <w:sz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9"/>
                      </w:rPr>
                      <w:t>COLFA SFC SRL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A0170E" wp14:editId="23A12158">
              <wp:simplePos x="0" y="0"/>
              <wp:positionH relativeFrom="column">
                <wp:posOffset>-635</wp:posOffset>
              </wp:positionH>
              <wp:positionV relativeFrom="paragraph">
                <wp:posOffset>-48260</wp:posOffset>
              </wp:positionV>
              <wp:extent cx="525462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4625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C3FA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3.8pt" to="413.7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" o:allowincell="f" strokeweight="1pt">
              <v:stroke dashstyle="1 1" endcap="round"/>
            </v:line>
          </w:pict>
        </mc:Fallback>
      </mc:AlternateContent>
    </w:r>
    <w:r w:rsidRPr="005D69A2">
      <w:rPr>
        <w:rFonts w:ascii="Arial" w:hAnsi="Arial" w:cs="Arial"/>
        <w:sz w:val="20"/>
      </w:rPr>
      <w:fldChar w:fldCharType="begin"/>
    </w:r>
    <w:r w:rsidRPr="005D69A2">
      <w:rPr>
        <w:rFonts w:ascii="Arial" w:hAnsi="Arial" w:cs="Arial"/>
        <w:sz w:val="20"/>
      </w:rPr>
      <w:instrText>\PAGE</w:instrText>
    </w:r>
    <w:r w:rsidRPr="005D69A2">
      <w:rPr>
        <w:rFonts w:ascii="Arial" w:hAnsi="Arial" w:cs="Arial"/>
        <w:sz w:val="20"/>
      </w:rPr>
      <w:fldChar w:fldCharType="separate"/>
    </w:r>
    <w:r w:rsidR="00CA11C4">
      <w:rPr>
        <w:rFonts w:ascii="Arial" w:hAnsi="Arial" w:cs="Arial"/>
        <w:noProof/>
        <w:sz w:val="20"/>
      </w:rPr>
      <w:t>23</w:t>
    </w:r>
    <w:r w:rsidRPr="005D69A2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B312" w14:textId="77777777" w:rsidR="008344E2" w:rsidRDefault="008344E2">
      <w:r>
        <w:separator/>
      </w:r>
    </w:p>
  </w:footnote>
  <w:footnote w:type="continuationSeparator" w:id="0">
    <w:p w14:paraId="07DFAC30" w14:textId="77777777" w:rsidR="008344E2" w:rsidRDefault="0083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2195" w14:textId="77777777" w:rsidR="00834833" w:rsidRDefault="00834833"/>
  <w:p w14:paraId="5118517B" w14:textId="77777777" w:rsidR="00834833" w:rsidRDefault="00834833"/>
  <w:p w14:paraId="2CFABB5E" w14:textId="77777777" w:rsidR="00834833" w:rsidRDefault="008348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83094C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2CDAF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C7812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6542E4"/>
    <w:multiLevelType w:val="singleLevel"/>
    <w:tmpl w:val="B77458C0"/>
    <w:lvl w:ilvl="0">
      <w:start w:val="1"/>
      <w:numFmt w:val="bullet"/>
      <w:pStyle w:val="pallinocommento"/>
      <w:lvlText w:val=""/>
      <w:lvlJc w:val="left"/>
      <w:pPr>
        <w:tabs>
          <w:tab w:val="num" w:pos="454"/>
        </w:tabs>
        <w:ind w:left="454" w:hanging="369"/>
      </w:pPr>
      <w:rPr>
        <w:rFonts w:ascii="Symbol" w:hAnsi="Symbol" w:hint="default"/>
        <w:b w:val="0"/>
        <w:i w:val="0"/>
      </w:rPr>
    </w:lvl>
  </w:abstractNum>
  <w:abstractNum w:abstractNumId="4" w15:restartNumberingAfterBreak="0">
    <w:nsid w:val="0D94230A"/>
    <w:multiLevelType w:val="singleLevel"/>
    <w:tmpl w:val="66A07DC4"/>
    <w:lvl w:ilvl="0">
      <w:start w:val="1"/>
      <w:numFmt w:val="bullet"/>
      <w:pStyle w:val="trattino1"/>
      <w:lvlText w:val="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sz w:val="19"/>
      </w:rPr>
    </w:lvl>
  </w:abstractNum>
  <w:abstractNum w:abstractNumId="5" w15:restartNumberingAfterBreak="0">
    <w:nsid w:val="11825002"/>
    <w:multiLevelType w:val="hybridMultilevel"/>
    <w:tmpl w:val="1CBCAACE"/>
    <w:lvl w:ilvl="0" w:tplc="00C8492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0E4E"/>
    <w:multiLevelType w:val="singleLevel"/>
    <w:tmpl w:val="17D499C0"/>
    <w:lvl w:ilvl="0">
      <w:start w:val="1"/>
      <w:numFmt w:val="bullet"/>
      <w:pStyle w:val="trattino2inno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14151059"/>
    <w:multiLevelType w:val="multilevel"/>
    <w:tmpl w:val="C0AE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43412"/>
    <w:multiLevelType w:val="singleLevel"/>
    <w:tmpl w:val="E4CABE98"/>
    <w:lvl w:ilvl="0">
      <w:start w:val="1"/>
      <w:numFmt w:val="bullet"/>
      <w:pStyle w:val="trat1tabella"/>
      <w:lvlText w:val="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b w:val="0"/>
        <w:i w:val="0"/>
        <w:sz w:val="19"/>
      </w:rPr>
    </w:lvl>
  </w:abstractNum>
  <w:abstractNum w:abstractNumId="9" w15:restartNumberingAfterBreak="0">
    <w:nsid w:val="28DC4973"/>
    <w:multiLevelType w:val="singleLevel"/>
    <w:tmpl w:val="4ACA8DD2"/>
    <w:lvl w:ilvl="0">
      <w:start w:val="1"/>
      <w:numFmt w:val="bullet"/>
      <w:pStyle w:val="pallino1tabella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0" w15:restartNumberingAfterBreak="0">
    <w:nsid w:val="315D0A27"/>
    <w:multiLevelType w:val="singleLevel"/>
    <w:tmpl w:val="BA3AD84C"/>
    <w:lvl w:ilvl="0">
      <w:start w:val="3"/>
      <w:numFmt w:val="bullet"/>
      <w:pStyle w:val="trattino2tabella"/>
      <w:lvlText w:val="–"/>
      <w:lvlJc w:val="left"/>
      <w:pPr>
        <w:tabs>
          <w:tab w:val="num" w:pos="818"/>
        </w:tabs>
        <w:ind w:left="818" w:hanging="360"/>
      </w:pPr>
      <w:rPr>
        <w:rFonts w:ascii="Times New Roman" w:hAnsi="Times New Roman" w:hint="default"/>
      </w:rPr>
    </w:lvl>
  </w:abstractNum>
  <w:abstractNum w:abstractNumId="11" w15:restartNumberingAfterBreak="0">
    <w:nsid w:val="348A6293"/>
    <w:multiLevelType w:val="singleLevel"/>
    <w:tmpl w:val="24923E06"/>
    <w:lvl w:ilvl="0">
      <w:start w:val="1"/>
      <w:numFmt w:val="bullet"/>
      <w:pStyle w:val="pallino1Ridotta0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sz w:val="19"/>
      </w:rPr>
    </w:lvl>
  </w:abstractNum>
  <w:abstractNum w:abstractNumId="12" w15:restartNumberingAfterBreak="0">
    <w:nsid w:val="3BF02121"/>
    <w:multiLevelType w:val="singleLevel"/>
    <w:tmpl w:val="8092F8EC"/>
    <w:lvl w:ilvl="0">
      <w:start w:val="1"/>
      <w:numFmt w:val="bullet"/>
      <w:pStyle w:val="Pallino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3D436F50"/>
    <w:multiLevelType w:val="multilevel"/>
    <w:tmpl w:val="2ACA157A"/>
    <w:lvl w:ilvl="0">
      <w:start w:val="1"/>
      <w:numFmt w:val="bullet"/>
      <w:pStyle w:val="pallinoriquadr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52EB3"/>
    <w:multiLevelType w:val="singleLevel"/>
    <w:tmpl w:val="815651B8"/>
    <w:lvl w:ilvl="0">
      <w:start w:val="1"/>
      <w:numFmt w:val="bullet"/>
      <w:pStyle w:val="pallino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it-IT"/>
      </w:rPr>
    </w:lvl>
  </w:abstractNum>
  <w:abstractNum w:abstractNumId="15" w15:restartNumberingAfterBreak="0">
    <w:nsid w:val="434B6799"/>
    <w:multiLevelType w:val="singleLevel"/>
    <w:tmpl w:val="1A6C1A4E"/>
    <w:lvl w:ilvl="0">
      <w:start w:val="1"/>
      <w:numFmt w:val="none"/>
      <w:pStyle w:val="indent1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323CE5"/>
    <w:multiLevelType w:val="singleLevel"/>
    <w:tmpl w:val="4F142EC6"/>
    <w:lvl w:ilvl="0">
      <w:start w:val="1"/>
      <w:numFmt w:val="bullet"/>
      <w:pStyle w:val="pallinoinno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E6006F"/>
    <w:multiLevelType w:val="singleLevel"/>
    <w:tmpl w:val="B84CEA24"/>
    <w:lvl w:ilvl="0">
      <w:start w:val="1"/>
      <w:numFmt w:val="bullet"/>
      <w:pStyle w:val="txtgrafpall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z w:val="17"/>
      </w:rPr>
    </w:lvl>
  </w:abstractNum>
  <w:abstractNum w:abstractNumId="18" w15:restartNumberingAfterBreak="0">
    <w:nsid w:val="5B7D1C25"/>
    <w:multiLevelType w:val="singleLevel"/>
    <w:tmpl w:val="96D02A6E"/>
    <w:lvl w:ilvl="0">
      <w:start w:val="1"/>
      <w:numFmt w:val="bullet"/>
      <w:pStyle w:val="quadratinotabell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B80185A"/>
    <w:multiLevelType w:val="singleLevel"/>
    <w:tmpl w:val="B4943D06"/>
    <w:lvl w:ilvl="0">
      <w:start w:val="1"/>
      <w:numFmt w:val="bullet"/>
      <w:pStyle w:val="pallino2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abstractNum w:abstractNumId="20" w15:restartNumberingAfterBreak="0">
    <w:nsid w:val="63C71D71"/>
    <w:multiLevelType w:val="singleLevel"/>
    <w:tmpl w:val="DADA8548"/>
    <w:lvl w:ilvl="0">
      <w:start w:val="7"/>
      <w:numFmt w:val="bullet"/>
      <w:pStyle w:val="trattino2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6C2464A0"/>
    <w:multiLevelType w:val="singleLevel"/>
    <w:tmpl w:val="19B490F2"/>
    <w:lvl w:ilvl="0">
      <w:start w:val="1"/>
      <w:numFmt w:val="bullet"/>
      <w:pStyle w:val="puntoelencoquestion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6316B2"/>
    <w:multiLevelType w:val="hybridMultilevel"/>
    <w:tmpl w:val="3BC08F00"/>
    <w:lvl w:ilvl="0" w:tplc="9B48B7E4">
      <w:start w:val="1"/>
      <w:numFmt w:val="bullet"/>
      <w:pStyle w:val="pallino1-Commen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4749B"/>
    <w:multiLevelType w:val="singleLevel"/>
    <w:tmpl w:val="115A2B50"/>
    <w:lvl w:ilvl="0">
      <w:start w:val="1"/>
      <w:numFmt w:val="bullet"/>
      <w:pStyle w:val="pallino1not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7"/>
      </w:rPr>
    </w:lvl>
  </w:abstractNum>
  <w:abstractNum w:abstractNumId="24" w15:restartNumberingAfterBreak="0">
    <w:nsid w:val="78495B4C"/>
    <w:multiLevelType w:val="singleLevel"/>
    <w:tmpl w:val="9CD40A9C"/>
    <w:lvl w:ilvl="0">
      <w:start w:val="1"/>
      <w:numFmt w:val="bullet"/>
      <w:pStyle w:val="PALLINOT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951242">
    <w:abstractNumId w:val="19"/>
  </w:num>
  <w:num w:numId="2" w16cid:durableId="219245701">
    <w:abstractNumId w:val="0"/>
  </w:num>
  <w:num w:numId="3" w16cid:durableId="1130054336">
    <w:abstractNumId w:val="12"/>
  </w:num>
  <w:num w:numId="4" w16cid:durableId="791944282">
    <w:abstractNumId w:val="15"/>
  </w:num>
  <w:num w:numId="5" w16cid:durableId="115295057">
    <w:abstractNumId w:val="4"/>
  </w:num>
  <w:num w:numId="6" w16cid:durableId="1492523462">
    <w:abstractNumId w:val="1"/>
  </w:num>
  <w:num w:numId="7" w16cid:durableId="920412205">
    <w:abstractNumId w:val="9"/>
  </w:num>
  <w:num w:numId="8" w16cid:durableId="2108037678">
    <w:abstractNumId w:val="13"/>
  </w:num>
  <w:num w:numId="9" w16cid:durableId="1378579109">
    <w:abstractNumId w:val="20"/>
  </w:num>
  <w:num w:numId="10" w16cid:durableId="160780719">
    <w:abstractNumId w:val="14"/>
  </w:num>
  <w:num w:numId="11" w16cid:durableId="1569266269">
    <w:abstractNumId w:val="2"/>
  </w:num>
  <w:num w:numId="12" w16cid:durableId="725571562">
    <w:abstractNumId w:val="3"/>
  </w:num>
  <w:num w:numId="13" w16cid:durableId="453208576">
    <w:abstractNumId w:val="16"/>
  </w:num>
  <w:num w:numId="14" w16cid:durableId="1549955183">
    <w:abstractNumId w:val="10"/>
  </w:num>
  <w:num w:numId="15" w16cid:durableId="2005015400">
    <w:abstractNumId w:val="11"/>
  </w:num>
  <w:num w:numId="16" w16cid:durableId="2144035249">
    <w:abstractNumId w:val="17"/>
  </w:num>
  <w:num w:numId="17" w16cid:durableId="1146240340">
    <w:abstractNumId w:val="8"/>
  </w:num>
  <w:num w:numId="18" w16cid:durableId="1641886880">
    <w:abstractNumId w:val="21"/>
  </w:num>
  <w:num w:numId="19" w16cid:durableId="588925211">
    <w:abstractNumId w:val="23"/>
  </w:num>
  <w:num w:numId="20" w16cid:durableId="893348358">
    <w:abstractNumId w:val="24"/>
  </w:num>
  <w:num w:numId="21" w16cid:durableId="844827580">
    <w:abstractNumId w:val="5"/>
  </w:num>
  <w:num w:numId="22" w16cid:durableId="1485780633">
    <w:abstractNumId w:val="14"/>
  </w:num>
  <w:num w:numId="23" w16cid:durableId="476457227">
    <w:abstractNumId w:val="18"/>
  </w:num>
  <w:num w:numId="24" w16cid:durableId="796021425">
    <w:abstractNumId w:val="14"/>
  </w:num>
  <w:num w:numId="25" w16cid:durableId="1771772754">
    <w:abstractNumId w:val="14"/>
  </w:num>
  <w:num w:numId="26" w16cid:durableId="1653290750">
    <w:abstractNumId w:val="14"/>
  </w:num>
  <w:num w:numId="27" w16cid:durableId="299194701">
    <w:abstractNumId w:val="22"/>
  </w:num>
  <w:num w:numId="28" w16cid:durableId="752164073">
    <w:abstractNumId w:val="6"/>
  </w:num>
  <w:num w:numId="29" w16cid:durableId="2098211646">
    <w:abstractNumId w:val="14"/>
  </w:num>
  <w:num w:numId="30" w16cid:durableId="990864528">
    <w:abstractNumId w:val="14"/>
  </w:num>
  <w:num w:numId="31" w16cid:durableId="927619305">
    <w:abstractNumId w:val="14"/>
  </w:num>
  <w:num w:numId="32" w16cid:durableId="88551585">
    <w:abstractNumId w:val="14"/>
  </w:num>
  <w:num w:numId="33" w16cid:durableId="1768042856">
    <w:abstractNumId w:val="14"/>
  </w:num>
  <w:num w:numId="34" w16cid:durableId="522209283">
    <w:abstractNumId w:val="14"/>
  </w:num>
  <w:num w:numId="35" w16cid:durableId="1640374711">
    <w:abstractNumId w:val="7"/>
  </w:num>
  <w:num w:numId="36" w16cid:durableId="70153652">
    <w:abstractNumId w:val="14"/>
  </w:num>
  <w:num w:numId="37" w16cid:durableId="1780178389">
    <w:abstractNumId w:val="14"/>
  </w:num>
  <w:num w:numId="38" w16cid:durableId="1784763026">
    <w:abstractNumId w:val="22"/>
  </w:num>
  <w:num w:numId="39" w16cid:durableId="2128499589">
    <w:abstractNumId w:val="14"/>
  </w:num>
  <w:num w:numId="40" w16cid:durableId="269550638">
    <w:abstractNumId w:val="14"/>
  </w:num>
  <w:num w:numId="41" w16cid:durableId="2041663119">
    <w:abstractNumId w:val="14"/>
  </w:num>
  <w:num w:numId="42" w16cid:durableId="61293501">
    <w:abstractNumId w:val="14"/>
  </w:num>
  <w:num w:numId="43" w16cid:durableId="446121581">
    <w:abstractNumId w:val="14"/>
  </w:num>
  <w:num w:numId="44" w16cid:durableId="206724011">
    <w:abstractNumId w:val="14"/>
  </w:num>
  <w:num w:numId="45" w16cid:durableId="1233078429">
    <w:abstractNumId w:val="20"/>
  </w:num>
  <w:num w:numId="46" w16cid:durableId="328601398">
    <w:abstractNumId w:val="20"/>
  </w:num>
  <w:num w:numId="47" w16cid:durableId="1594632188">
    <w:abstractNumId w:val="14"/>
  </w:num>
  <w:num w:numId="48" w16cid:durableId="236788438">
    <w:abstractNumId w:val="14"/>
  </w:num>
  <w:num w:numId="49" w16cid:durableId="600768881">
    <w:abstractNumId w:val="14"/>
  </w:num>
  <w:num w:numId="50" w16cid:durableId="1094127643">
    <w:abstractNumId w:val="14"/>
  </w:num>
  <w:num w:numId="51" w16cid:durableId="889532339">
    <w:abstractNumId w:val="14"/>
  </w:num>
  <w:num w:numId="52" w16cid:durableId="1131091615">
    <w:abstractNumId w:val="14"/>
  </w:num>
  <w:num w:numId="53" w16cid:durableId="133253805">
    <w:abstractNumId w:val="14"/>
  </w:num>
  <w:num w:numId="54" w16cid:durableId="1937784584">
    <w:abstractNumId w:val="14"/>
  </w:num>
  <w:num w:numId="55" w16cid:durableId="812023194">
    <w:abstractNumId w:val="14"/>
  </w:num>
  <w:num w:numId="56" w16cid:durableId="1730877595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83"/>
    <w:rsid w:val="0000056E"/>
    <w:rsid w:val="00000FD5"/>
    <w:rsid w:val="00001393"/>
    <w:rsid w:val="00002A16"/>
    <w:rsid w:val="00002E46"/>
    <w:rsid w:val="000030A2"/>
    <w:rsid w:val="00003108"/>
    <w:rsid w:val="00004F79"/>
    <w:rsid w:val="00005D34"/>
    <w:rsid w:val="000071C3"/>
    <w:rsid w:val="0001005E"/>
    <w:rsid w:val="00014408"/>
    <w:rsid w:val="000175B8"/>
    <w:rsid w:val="00020B25"/>
    <w:rsid w:val="0002146D"/>
    <w:rsid w:val="000215AF"/>
    <w:rsid w:val="00021AB0"/>
    <w:rsid w:val="00023463"/>
    <w:rsid w:val="000236AF"/>
    <w:rsid w:val="00025399"/>
    <w:rsid w:val="000254AD"/>
    <w:rsid w:val="00030BAC"/>
    <w:rsid w:val="00031794"/>
    <w:rsid w:val="00034A58"/>
    <w:rsid w:val="00034A7F"/>
    <w:rsid w:val="000407F2"/>
    <w:rsid w:val="0004106D"/>
    <w:rsid w:val="00041F07"/>
    <w:rsid w:val="00041F60"/>
    <w:rsid w:val="00044F3B"/>
    <w:rsid w:val="000478EE"/>
    <w:rsid w:val="00047FE5"/>
    <w:rsid w:val="00050E8D"/>
    <w:rsid w:val="00051B47"/>
    <w:rsid w:val="00051D61"/>
    <w:rsid w:val="0005328C"/>
    <w:rsid w:val="00054921"/>
    <w:rsid w:val="00054A8C"/>
    <w:rsid w:val="0005535B"/>
    <w:rsid w:val="00060DFC"/>
    <w:rsid w:val="000619AF"/>
    <w:rsid w:val="00062177"/>
    <w:rsid w:val="00065809"/>
    <w:rsid w:val="0006691A"/>
    <w:rsid w:val="00066BC4"/>
    <w:rsid w:val="00072A32"/>
    <w:rsid w:val="00073588"/>
    <w:rsid w:val="0007584A"/>
    <w:rsid w:val="00077875"/>
    <w:rsid w:val="000800CD"/>
    <w:rsid w:val="00081930"/>
    <w:rsid w:val="000827B5"/>
    <w:rsid w:val="000827DA"/>
    <w:rsid w:val="000851DE"/>
    <w:rsid w:val="00085210"/>
    <w:rsid w:val="00087631"/>
    <w:rsid w:val="000910E4"/>
    <w:rsid w:val="0009165D"/>
    <w:rsid w:val="00092E05"/>
    <w:rsid w:val="00093959"/>
    <w:rsid w:val="000939D4"/>
    <w:rsid w:val="0009445E"/>
    <w:rsid w:val="000947FA"/>
    <w:rsid w:val="00094EB4"/>
    <w:rsid w:val="000958A9"/>
    <w:rsid w:val="000962FA"/>
    <w:rsid w:val="000A1BA7"/>
    <w:rsid w:val="000A1F7A"/>
    <w:rsid w:val="000A2DEF"/>
    <w:rsid w:val="000A3C4A"/>
    <w:rsid w:val="000A6128"/>
    <w:rsid w:val="000A7A8A"/>
    <w:rsid w:val="000B03EF"/>
    <w:rsid w:val="000B3E43"/>
    <w:rsid w:val="000B46DF"/>
    <w:rsid w:val="000B6006"/>
    <w:rsid w:val="000B6BC0"/>
    <w:rsid w:val="000C0366"/>
    <w:rsid w:val="000C23F5"/>
    <w:rsid w:val="000C31B3"/>
    <w:rsid w:val="000C34E6"/>
    <w:rsid w:val="000C3511"/>
    <w:rsid w:val="000C3B57"/>
    <w:rsid w:val="000C5CE1"/>
    <w:rsid w:val="000C7495"/>
    <w:rsid w:val="000C7F9A"/>
    <w:rsid w:val="000D0A38"/>
    <w:rsid w:val="000D1692"/>
    <w:rsid w:val="000D1B73"/>
    <w:rsid w:val="000D2843"/>
    <w:rsid w:val="000D393F"/>
    <w:rsid w:val="000D5490"/>
    <w:rsid w:val="000D5E8F"/>
    <w:rsid w:val="000D6739"/>
    <w:rsid w:val="000E0417"/>
    <w:rsid w:val="000E2306"/>
    <w:rsid w:val="000E3E05"/>
    <w:rsid w:val="000E3EBC"/>
    <w:rsid w:val="000E5896"/>
    <w:rsid w:val="000F164C"/>
    <w:rsid w:val="000F1A88"/>
    <w:rsid w:val="000F3D9E"/>
    <w:rsid w:val="000F62D7"/>
    <w:rsid w:val="000F677D"/>
    <w:rsid w:val="000F6D2E"/>
    <w:rsid w:val="00100310"/>
    <w:rsid w:val="001051AD"/>
    <w:rsid w:val="001075D6"/>
    <w:rsid w:val="00107C35"/>
    <w:rsid w:val="0011009D"/>
    <w:rsid w:val="00110EC9"/>
    <w:rsid w:val="001143F4"/>
    <w:rsid w:val="001172F3"/>
    <w:rsid w:val="00120518"/>
    <w:rsid w:val="00122684"/>
    <w:rsid w:val="0012335B"/>
    <w:rsid w:val="00124692"/>
    <w:rsid w:val="00124DF0"/>
    <w:rsid w:val="0012575B"/>
    <w:rsid w:val="00126595"/>
    <w:rsid w:val="00127263"/>
    <w:rsid w:val="001277F6"/>
    <w:rsid w:val="0012797A"/>
    <w:rsid w:val="00130A3B"/>
    <w:rsid w:val="001328FC"/>
    <w:rsid w:val="00141137"/>
    <w:rsid w:val="001412B6"/>
    <w:rsid w:val="00143A6B"/>
    <w:rsid w:val="00143E79"/>
    <w:rsid w:val="00146C67"/>
    <w:rsid w:val="00147060"/>
    <w:rsid w:val="0014769F"/>
    <w:rsid w:val="00150D13"/>
    <w:rsid w:val="00151411"/>
    <w:rsid w:val="00152C2F"/>
    <w:rsid w:val="00153EFB"/>
    <w:rsid w:val="00154041"/>
    <w:rsid w:val="00154F51"/>
    <w:rsid w:val="00155C0B"/>
    <w:rsid w:val="00157D48"/>
    <w:rsid w:val="00157E62"/>
    <w:rsid w:val="001613C0"/>
    <w:rsid w:val="00161414"/>
    <w:rsid w:val="00164EC6"/>
    <w:rsid w:val="0016587F"/>
    <w:rsid w:val="0016700A"/>
    <w:rsid w:val="00167047"/>
    <w:rsid w:val="0016786E"/>
    <w:rsid w:val="00167AD3"/>
    <w:rsid w:val="00171624"/>
    <w:rsid w:val="0017298D"/>
    <w:rsid w:val="00172A83"/>
    <w:rsid w:val="00172B0E"/>
    <w:rsid w:val="00172B64"/>
    <w:rsid w:val="0017331E"/>
    <w:rsid w:val="00173B9A"/>
    <w:rsid w:val="00174574"/>
    <w:rsid w:val="00174597"/>
    <w:rsid w:val="0017459B"/>
    <w:rsid w:val="001745C3"/>
    <w:rsid w:val="00174FFF"/>
    <w:rsid w:val="00176051"/>
    <w:rsid w:val="00176FC4"/>
    <w:rsid w:val="0018190D"/>
    <w:rsid w:val="00181C8F"/>
    <w:rsid w:val="001825DB"/>
    <w:rsid w:val="001825F1"/>
    <w:rsid w:val="00183679"/>
    <w:rsid w:val="00184A8B"/>
    <w:rsid w:val="00185054"/>
    <w:rsid w:val="00185ACA"/>
    <w:rsid w:val="0018686D"/>
    <w:rsid w:val="00186BFA"/>
    <w:rsid w:val="00187770"/>
    <w:rsid w:val="00190DCC"/>
    <w:rsid w:val="001911C4"/>
    <w:rsid w:val="0019183C"/>
    <w:rsid w:val="0019377E"/>
    <w:rsid w:val="00193A39"/>
    <w:rsid w:val="00193D4E"/>
    <w:rsid w:val="001970C2"/>
    <w:rsid w:val="00197CCA"/>
    <w:rsid w:val="001A0081"/>
    <w:rsid w:val="001A07FB"/>
    <w:rsid w:val="001A1BC4"/>
    <w:rsid w:val="001A4790"/>
    <w:rsid w:val="001A7767"/>
    <w:rsid w:val="001B4B4C"/>
    <w:rsid w:val="001B5602"/>
    <w:rsid w:val="001C1FB4"/>
    <w:rsid w:val="001C2E73"/>
    <w:rsid w:val="001C457D"/>
    <w:rsid w:val="001C6DB9"/>
    <w:rsid w:val="001C7A57"/>
    <w:rsid w:val="001D0921"/>
    <w:rsid w:val="001D2A7F"/>
    <w:rsid w:val="001E01E6"/>
    <w:rsid w:val="001E04D2"/>
    <w:rsid w:val="001E1783"/>
    <w:rsid w:val="001E1C4C"/>
    <w:rsid w:val="001E2C5B"/>
    <w:rsid w:val="001E314E"/>
    <w:rsid w:val="001E34C8"/>
    <w:rsid w:val="001E3FBE"/>
    <w:rsid w:val="001E4B4D"/>
    <w:rsid w:val="001E5A91"/>
    <w:rsid w:val="001E614B"/>
    <w:rsid w:val="001E6C7F"/>
    <w:rsid w:val="001E7A42"/>
    <w:rsid w:val="001E7BB7"/>
    <w:rsid w:val="001F07AB"/>
    <w:rsid w:val="001F1432"/>
    <w:rsid w:val="001F2B3C"/>
    <w:rsid w:val="001F3651"/>
    <w:rsid w:val="001F36BC"/>
    <w:rsid w:val="001F371A"/>
    <w:rsid w:val="001F51BD"/>
    <w:rsid w:val="001F68D3"/>
    <w:rsid w:val="001F7AE5"/>
    <w:rsid w:val="001F7DCA"/>
    <w:rsid w:val="00201D96"/>
    <w:rsid w:val="002033FB"/>
    <w:rsid w:val="00203CA8"/>
    <w:rsid w:val="002043D8"/>
    <w:rsid w:val="0020492A"/>
    <w:rsid w:val="00206068"/>
    <w:rsid w:val="0020611E"/>
    <w:rsid w:val="00210D7D"/>
    <w:rsid w:val="002119C3"/>
    <w:rsid w:val="00213BA9"/>
    <w:rsid w:val="00214795"/>
    <w:rsid w:val="002157DF"/>
    <w:rsid w:val="002159D2"/>
    <w:rsid w:val="00216271"/>
    <w:rsid w:val="002169CA"/>
    <w:rsid w:val="00216ED3"/>
    <w:rsid w:val="00217F3D"/>
    <w:rsid w:val="00220220"/>
    <w:rsid w:val="00220640"/>
    <w:rsid w:val="0022143C"/>
    <w:rsid w:val="002226F9"/>
    <w:rsid w:val="00222BA8"/>
    <w:rsid w:val="00223A2A"/>
    <w:rsid w:val="00226BA6"/>
    <w:rsid w:val="00233240"/>
    <w:rsid w:val="002334CB"/>
    <w:rsid w:val="00233777"/>
    <w:rsid w:val="002341A5"/>
    <w:rsid w:val="00234EF4"/>
    <w:rsid w:val="00236FB8"/>
    <w:rsid w:val="00237BDD"/>
    <w:rsid w:val="00240A4B"/>
    <w:rsid w:val="00240C3A"/>
    <w:rsid w:val="002416A1"/>
    <w:rsid w:val="00242323"/>
    <w:rsid w:val="002424A5"/>
    <w:rsid w:val="00243DAA"/>
    <w:rsid w:val="00244831"/>
    <w:rsid w:val="00247094"/>
    <w:rsid w:val="00247A7C"/>
    <w:rsid w:val="002505AF"/>
    <w:rsid w:val="00250CB3"/>
    <w:rsid w:val="002512A9"/>
    <w:rsid w:val="002513BE"/>
    <w:rsid w:val="00253F96"/>
    <w:rsid w:val="002561FF"/>
    <w:rsid w:val="00262821"/>
    <w:rsid w:val="00262B6C"/>
    <w:rsid w:val="00262FF0"/>
    <w:rsid w:val="002632AE"/>
    <w:rsid w:val="00264E5A"/>
    <w:rsid w:val="00266B27"/>
    <w:rsid w:val="002674D7"/>
    <w:rsid w:val="00272A81"/>
    <w:rsid w:val="00272FC3"/>
    <w:rsid w:val="00273299"/>
    <w:rsid w:val="0027391B"/>
    <w:rsid w:val="00273B69"/>
    <w:rsid w:val="0027424E"/>
    <w:rsid w:val="002743F7"/>
    <w:rsid w:val="0027606D"/>
    <w:rsid w:val="00276BAE"/>
    <w:rsid w:val="00277BF7"/>
    <w:rsid w:val="002804AC"/>
    <w:rsid w:val="0028333B"/>
    <w:rsid w:val="00284AE1"/>
    <w:rsid w:val="002854EC"/>
    <w:rsid w:val="002855CC"/>
    <w:rsid w:val="0029062C"/>
    <w:rsid w:val="00292625"/>
    <w:rsid w:val="00295151"/>
    <w:rsid w:val="002964B9"/>
    <w:rsid w:val="002977CF"/>
    <w:rsid w:val="002A1922"/>
    <w:rsid w:val="002A2B2E"/>
    <w:rsid w:val="002A2E23"/>
    <w:rsid w:val="002A4119"/>
    <w:rsid w:val="002A64E8"/>
    <w:rsid w:val="002A653A"/>
    <w:rsid w:val="002B0481"/>
    <w:rsid w:val="002B0D20"/>
    <w:rsid w:val="002B292D"/>
    <w:rsid w:val="002B32EC"/>
    <w:rsid w:val="002B3C78"/>
    <w:rsid w:val="002B58C7"/>
    <w:rsid w:val="002B701B"/>
    <w:rsid w:val="002B7578"/>
    <w:rsid w:val="002C1368"/>
    <w:rsid w:val="002C1B3B"/>
    <w:rsid w:val="002C1E68"/>
    <w:rsid w:val="002C2D5E"/>
    <w:rsid w:val="002C4AB3"/>
    <w:rsid w:val="002C4BE3"/>
    <w:rsid w:val="002C5180"/>
    <w:rsid w:val="002C621B"/>
    <w:rsid w:val="002C7C6D"/>
    <w:rsid w:val="002D0CEF"/>
    <w:rsid w:val="002D1BD0"/>
    <w:rsid w:val="002D2278"/>
    <w:rsid w:val="002D5D30"/>
    <w:rsid w:val="002E0129"/>
    <w:rsid w:val="002E053A"/>
    <w:rsid w:val="002E1278"/>
    <w:rsid w:val="002E14A4"/>
    <w:rsid w:val="002E2A1A"/>
    <w:rsid w:val="002E45C7"/>
    <w:rsid w:val="002E51BE"/>
    <w:rsid w:val="002E5D40"/>
    <w:rsid w:val="002E6363"/>
    <w:rsid w:val="002F18AF"/>
    <w:rsid w:val="002F622A"/>
    <w:rsid w:val="00301598"/>
    <w:rsid w:val="00302178"/>
    <w:rsid w:val="003025F2"/>
    <w:rsid w:val="003025F9"/>
    <w:rsid w:val="00303E91"/>
    <w:rsid w:val="00303F50"/>
    <w:rsid w:val="00304768"/>
    <w:rsid w:val="0030646D"/>
    <w:rsid w:val="0030798C"/>
    <w:rsid w:val="00313AE3"/>
    <w:rsid w:val="00313C5C"/>
    <w:rsid w:val="0031421E"/>
    <w:rsid w:val="00314F10"/>
    <w:rsid w:val="00315086"/>
    <w:rsid w:val="00316544"/>
    <w:rsid w:val="0032042F"/>
    <w:rsid w:val="00321CAD"/>
    <w:rsid w:val="00322275"/>
    <w:rsid w:val="00323966"/>
    <w:rsid w:val="00323E46"/>
    <w:rsid w:val="003252DB"/>
    <w:rsid w:val="003274EF"/>
    <w:rsid w:val="00333355"/>
    <w:rsid w:val="00333455"/>
    <w:rsid w:val="00333581"/>
    <w:rsid w:val="00334E58"/>
    <w:rsid w:val="00336138"/>
    <w:rsid w:val="0034242A"/>
    <w:rsid w:val="00342465"/>
    <w:rsid w:val="0034295B"/>
    <w:rsid w:val="0034343B"/>
    <w:rsid w:val="00343555"/>
    <w:rsid w:val="0034438B"/>
    <w:rsid w:val="00344592"/>
    <w:rsid w:val="00347EC7"/>
    <w:rsid w:val="0035154B"/>
    <w:rsid w:val="00352DEF"/>
    <w:rsid w:val="00354CA7"/>
    <w:rsid w:val="003555D5"/>
    <w:rsid w:val="003603EC"/>
    <w:rsid w:val="003608D2"/>
    <w:rsid w:val="00361EDD"/>
    <w:rsid w:val="003625BC"/>
    <w:rsid w:val="003643CE"/>
    <w:rsid w:val="00364C86"/>
    <w:rsid w:val="00366BAF"/>
    <w:rsid w:val="00367A6F"/>
    <w:rsid w:val="003705B5"/>
    <w:rsid w:val="00372240"/>
    <w:rsid w:val="0037310E"/>
    <w:rsid w:val="003747D5"/>
    <w:rsid w:val="00374FCD"/>
    <w:rsid w:val="0037568A"/>
    <w:rsid w:val="003800A8"/>
    <w:rsid w:val="00383E07"/>
    <w:rsid w:val="0038444C"/>
    <w:rsid w:val="003876E6"/>
    <w:rsid w:val="00387CA6"/>
    <w:rsid w:val="00387E9B"/>
    <w:rsid w:val="00387FCD"/>
    <w:rsid w:val="0039096C"/>
    <w:rsid w:val="00390D30"/>
    <w:rsid w:val="003940D2"/>
    <w:rsid w:val="0039688F"/>
    <w:rsid w:val="003A0F5E"/>
    <w:rsid w:val="003A18BE"/>
    <w:rsid w:val="003A27C7"/>
    <w:rsid w:val="003A39DB"/>
    <w:rsid w:val="003A48AB"/>
    <w:rsid w:val="003A5C78"/>
    <w:rsid w:val="003A6E22"/>
    <w:rsid w:val="003A7B30"/>
    <w:rsid w:val="003B0993"/>
    <w:rsid w:val="003B1B2C"/>
    <w:rsid w:val="003B4418"/>
    <w:rsid w:val="003B6A3B"/>
    <w:rsid w:val="003C122C"/>
    <w:rsid w:val="003C2895"/>
    <w:rsid w:val="003C3C4A"/>
    <w:rsid w:val="003C40F5"/>
    <w:rsid w:val="003C5D6C"/>
    <w:rsid w:val="003C66FD"/>
    <w:rsid w:val="003D1664"/>
    <w:rsid w:val="003D18D9"/>
    <w:rsid w:val="003D3ADF"/>
    <w:rsid w:val="003D6F83"/>
    <w:rsid w:val="003D79D2"/>
    <w:rsid w:val="003E156F"/>
    <w:rsid w:val="003E227F"/>
    <w:rsid w:val="003E3BE3"/>
    <w:rsid w:val="003E49EA"/>
    <w:rsid w:val="003E5B37"/>
    <w:rsid w:val="003E69D5"/>
    <w:rsid w:val="003F0FD9"/>
    <w:rsid w:val="003F1A4E"/>
    <w:rsid w:val="003F2D3B"/>
    <w:rsid w:val="003F2F2A"/>
    <w:rsid w:val="003F310A"/>
    <w:rsid w:val="003F355F"/>
    <w:rsid w:val="003F468B"/>
    <w:rsid w:val="003F4FB1"/>
    <w:rsid w:val="003F5601"/>
    <w:rsid w:val="003F5A76"/>
    <w:rsid w:val="003F75B5"/>
    <w:rsid w:val="00400353"/>
    <w:rsid w:val="00407DC6"/>
    <w:rsid w:val="00413FEB"/>
    <w:rsid w:val="0041484F"/>
    <w:rsid w:val="00414DFF"/>
    <w:rsid w:val="00414E7F"/>
    <w:rsid w:val="004151B8"/>
    <w:rsid w:val="00416AC4"/>
    <w:rsid w:val="00416DA6"/>
    <w:rsid w:val="00421E6D"/>
    <w:rsid w:val="0042391C"/>
    <w:rsid w:val="00427AFB"/>
    <w:rsid w:val="00430989"/>
    <w:rsid w:val="00432523"/>
    <w:rsid w:val="00434EFB"/>
    <w:rsid w:val="004354A3"/>
    <w:rsid w:val="00435E53"/>
    <w:rsid w:val="00435F73"/>
    <w:rsid w:val="004372A1"/>
    <w:rsid w:val="00440CDC"/>
    <w:rsid w:val="0044193F"/>
    <w:rsid w:val="0044543E"/>
    <w:rsid w:val="00446AE8"/>
    <w:rsid w:val="0045608D"/>
    <w:rsid w:val="00456E5F"/>
    <w:rsid w:val="00460F59"/>
    <w:rsid w:val="004616BB"/>
    <w:rsid w:val="004617C6"/>
    <w:rsid w:val="0046202F"/>
    <w:rsid w:val="00463614"/>
    <w:rsid w:val="00463970"/>
    <w:rsid w:val="004647C5"/>
    <w:rsid w:val="00465462"/>
    <w:rsid w:val="0046640C"/>
    <w:rsid w:val="0047180E"/>
    <w:rsid w:val="00472DF0"/>
    <w:rsid w:val="0047433B"/>
    <w:rsid w:val="00474351"/>
    <w:rsid w:val="0047531C"/>
    <w:rsid w:val="00475A79"/>
    <w:rsid w:val="00477A1B"/>
    <w:rsid w:val="00481189"/>
    <w:rsid w:val="0048187A"/>
    <w:rsid w:val="00483248"/>
    <w:rsid w:val="00484DF7"/>
    <w:rsid w:val="004865B3"/>
    <w:rsid w:val="00487584"/>
    <w:rsid w:val="0048796F"/>
    <w:rsid w:val="00487E4E"/>
    <w:rsid w:val="00490C13"/>
    <w:rsid w:val="00490C20"/>
    <w:rsid w:val="00490CA2"/>
    <w:rsid w:val="004914C0"/>
    <w:rsid w:val="004920E0"/>
    <w:rsid w:val="0049274C"/>
    <w:rsid w:val="004930D1"/>
    <w:rsid w:val="00495C21"/>
    <w:rsid w:val="00497657"/>
    <w:rsid w:val="004A02CF"/>
    <w:rsid w:val="004A1510"/>
    <w:rsid w:val="004A3D57"/>
    <w:rsid w:val="004A75BD"/>
    <w:rsid w:val="004A7F12"/>
    <w:rsid w:val="004B00F8"/>
    <w:rsid w:val="004B147A"/>
    <w:rsid w:val="004B20CB"/>
    <w:rsid w:val="004B20CC"/>
    <w:rsid w:val="004B2CF6"/>
    <w:rsid w:val="004B2DD7"/>
    <w:rsid w:val="004B36B4"/>
    <w:rsid w:val="004B508D"/>
    <w:rsid w:val="004B5F77"/>
    <w:rsid w:val="004B685F"/>
    <w:rsid w:val="004B735B"/>
    <w:rsid w:val="004B7426"/>
    <w:rsid w:val="004C002C"/>
    <w:rsid w:val="004C0F9C"/>
    <w:rsid w:val="004C3FDD"/>
    <w:rsid w:val="004C515C"/>
    <w:rsid w:val="004C67EC"/>
    <w:rsid w:val="004D0074"/>
    <w:rsid w:val="004D0C07"/>
    <w:rsid w:val="004D11D6"/>
    <w:rsid w:val="004D1A00"/>
    <w:rsid w:val="004D272B"/>
    <w:rsid w:val="004D5872"/>
    <w:rsid w:val="004D6D03"/>
    <w:rsid w:val="004E06F0"/>
    <w:rsid w:val="004E1E81"/>
    <w:rsid w:val="004E2E9A"/>
    <w:rsid w:val="004E360A"/>
    <w:rsid w:val="004E56C3"/>
    <w:rsid w:val="004E7831"/>
    <w:rsid w:val="004F0D3E"/>
    <w:rsid w:val="004F305C"/>
    <w:rsid w:val="00501587"/>
    <w:rsid w:val="0050227D"/>
    <w:rsid w:val="00503F1D"/>
    <w:rsid w:val="00506535"/>
    <w:rsid w:val="00510688"/>
    <w:rsid w:val="00511A28"/>
    <w:rsid w:val="00511DBF"/>
    <w:rsid w:val="0051529C"/>
    <w:rsid w:val="005156E3"/>
    <w:rsid w:val="00515E41"/>
    <w:rsid w:val="00516454"/>
    <w:rsid w:val="00516710"/>
    <w:rsid w:val="00516912"/>
    <w:rsid w:val="00520011"/>
    <w:rsid w:val="00520909"/>
    <w:rsid w:val="0052159D"/>
    <w:rsid w:val="00522A81"/>
    <w:rsid w:val="00523184"/>
    <w:rsid w:val="005236A4"/>
    <w:rsid w:val="00523B64"/>
    <w:rsid w:val="00523BC3"/>
    <w:rsid w:val="00537351"/>
    <w:rsid w:val="00540291"/>
    <w:rsid w:val="00541210"/>
    <w:rsid w:val="005425C0"/>
    <w:rsid w:val="00544E81"/>
    <w:rsid w:val="00545695"/>
    <w:rsid w:val="00545D38"/>
    <w:rsid w:val="005505EB"/>
    <w:rsid w:val="0055500A"/>
    <w:rsid w:val="005552C6"/>
    <w:rsid w:val="005604F0"/>
    <w:rsid w:val="005614F6"/>
    <w:rsid w:val="005616D8"/>
    <w:rsid w:val="00561F74"/>
    <w:rsid w:val="005657F8"/>
    <w:rsid w:val="005658E1"/>
    <w:rsid w:val="00567C48"/>
    <w:rsid w:val="005729B5"/>
    <w:rsid w:val="00572CB8"/>
    <w:rsid w:val="00572EE0"/>
    <w:rsid w:val="0057731E"/>
    <w:rsid w:val="005773B1"/>
    <w:rsid w:val="00580C8D"/>
    <w:rsid w:val="005843F3"/>
    <w:rsid w:val="0058488E"/>
    <w:rsid w:val="0058582A"/>
    <w:rsid w:val="005867E6"/>
    <w:rsid w:val="00587662"/>
    <w:rsid w:val="00592260"/>
    <w:rsid w:val="00593066"/>
    <w:rsid w:val="00594105"/>
    <w:rsid w:val="0059488E"/>
    <w:rsid w:val="00594A31"/>
    <w:rsid w:val="00596BB7"/>
    <w:rsid w:val="005A4B43"/>
    <w:rsid w:val="005B02C7"/>
    <w:rsid w:val="005B051C"/>
    <w:rsid w:val="005B487C"/>
    <w:rsid w:val="005B6043"/>
    <w:rsid w:val="005C0A93"/>
    <w:rsid w:val="005C0BBC"/>
    <w:rsid w:val="005C10EB"/>
    <w:rsid w:val="005C1F1E"/>
    <w:rsid w:val="005C294F"/>
    <w:rsid w:val="005C3201"/>
    <w:rsid w:val="005C3A53"/>
    <w:rsid w:val="005C58B0"/>
    <w:rsid w:val="005C5ED5"/>
    <w:rsid w:val="005C74E5"/>
    <w:rsid w:val="005C7541"/>
    <w:rsid w:val="005D116C"/>
    <w:rsid w:val="005D11BD"/>
    <w:rsid w:val="005D12AF"/>
    <w:rsid w:val="005D3AD4"/>
    <w:rsid w:val="005D44D5"/>
    <w:rsid w:val="005D4C5F"/>
    <w:rsid w:val="005D543D"/>
    <w:rsid w:val="005D6455"/>
    <w:rsid w:val="005D69A2"/>
    <w:rsid w:val="005D79D7"/>
    <w:rsid w:val="005D7C48"/>
    <w:rsid w:val="005D7E7B"/>
    <w:rsid w:val="005E039D"/>
    <w:rsid w:val="005E0512"/>
    <w:rsid w:val="005E1F36"/>
    <w:rsid w:val="005E1F3E"/>
    <w:rsid w:val="005E2114"/>
    <w:rsid w:val="005E2CAA"/>
    <w:rsid w:val="005E3281"/>
    <w:rsid w:val="005E3BCF"/>
    <w:rsid w:val="005E3D1C"/>
    <w:rsid w:val="005E54FC"/>
    <w:rsid w:val="005E60BC"/>
    <w:rsid w:val="005E70C9"/>
    <w:rsid w:val="005E788E"/>
    <w:rsid w:val="005F214E"/>
    <w:rsid w:val="005F366C"/>
    <w:rsid w:val="005F6135"/>
    <w:rsid w:val="005F696E"/>
    <w:rsid w:val="005F6AE5"/>
    <w:rsid w:val="005F6BCC"/>
    <w:rsid w:val="005F78D7"/>
    <w:rsid w:val="006012BF"/>
    <w:rsid w:val="00601515"/>
    <w:rsid w:val="0060379E"/>
    <w:rsid w:val="00603F80"/>
    <w:rsid w:val="00604913"/>
    <w:rsid w:val="00606FF1"/>
    <w:rsid w:val="006107AC"/>
    <w:rsid w:val="0061247F"/>
    <w:rsid w:val="006129AE"/>
    <w:rsid w:val="00612DBB"/>
    <w:rsid w:val="00612FFA"/>
    <w:rsid w:val="00613C14"/>
    <w:rsid w:val="00614665"/>
    <w:rsid w:val="006162CD"/>
    <w:rsid w:val="0061674A"/>
    <w:rsid w:val="006177ED"/>
    <w:rsid w:val="00622442"/>
    <w:rsid w:val="00623128"/>
    <w:rsid w:val="006232BF"/>
    <w:rsid w:val="0062467C"/>
    <w:rsid w:val="006327F3"/>
    <w:rsid w:val="00632B88"/>
    <w:rsid w:val="006342F9"/>
    <w:rsid w:val="0063669F"/>
    <w:rsid w:val="00636A12"/>
    <w:rsid w:val="006377CD"/>
    <w:rsid w:val="00640F0C"/>
    <w:rsid w:val="00641A17"/>
    <w:rsid w:val="00641D46"/>
    <w:rsid w:val="006422C2"/>
    <w:rsid w:val="00643012"/>
    <w:rsid w:val="00644A07"/>
    <w:rsid w:val="00646829"/>
    <w:rsid w:val="0065048F"/>
    <w:rsid w:val="006553D9"/>
    <w:rsid w:val="006613FF"/>
    <w:rsid w:val="00661438"/>
    <w:rsid w:val="0066243C"/>
    <w:rsid w:val="00663089"/>
    <w:rsid w:val="00664D61"/>
    <w:rsid w:val="00665D21"/>
    <w:rsid w:val="00665D25"/>
    <w:rsid w:val="00667C7F"/>
    <w:rsid w:val="006717DD"/>
    <w:rsid w:val="00672E2B"/>
    <w:rsid w:val="00673363"/>
    <w:rsid w:val="00680F42"/>
    <w:rsid w:val="0068333A"/>
    <w:rsid w:val="00683465"/>
    <w:rsid w:val="00683BA6"/>
    <w:rsid w:val="00684835"/>
    <w:rsid w:val="00684EE2"/>
    <w:rsid w:val="00685E00"/>
    <w:rsid w:val="00686755"/>
    <w:rsid w:val="006872B3"/>
    <w:rsid w:val="00687A51"/>
    <w:rsid w:val="006923C1"/>
    <w:rsid w:val="00692935"/>
    <w:rsid w:val="00692EB4"/>
    <w:rsid w:val="006937AA"/>
    <w:rsid w:val="0069765F"/>
    <w:rsid w:val="006A0449"/>
    <w:rsid w:val="006A22F3"/>
    <w:rsid w:val="006A297D"/>
    <w:rsid w:val="006A3EDE"/>
    <w:rsid w:val="006A43E5"/>
    <w:rsid w:val="006A4FB9"/>
    <w:rsid w:val="006A5A4A"/>
    <w:rsid w:val="006A5DA4"/>
    <w:rsid w:val="006A6B6F"/>
    <w:rsid w:val="006B16E7"/>
    <w:rsid w:val="006B1E2D"/>
    <w:rsid w:val="006B25A2"/>
    <w:rsid w:val="006B4512"/>
    <w:rsid w:val="006B494A"/>
    <w:rsid w:val="006B533C"/>
    <w:rsid w:val="006B65BB"/>
    <w:rsid w:val="006B67A9"/>
    <w:rsid w:val="006B7FE9"/>
    <w:rsid w:val="006C0442"/>
    <w:rsid w:val="006C08F0"/>
    <w:rsid w:val="006C0EEC"/>
    <w:rsid w:val="006D1367"/>
    <w:rsid w:val="006D16A4"/>
    <w:rsid w:val="006D1C3A"/>
    <w:rsid w:val="006D33F0"/>
    <w:rsid w:val="006D36BE"/>
    <w:rsid w:val="006D443B"/>
    <w:rsid w:val="006D5D06"/>
    <w:rsid w:val="006E16A2"/>
    <w:rsid w:val="006E2A75"/>
    <w:rsid w:val="006E7476"/>
    <w:rsid w:val="006E79D5"/>
    <w:rsid w:val="006E7EA7"/>
    <w:rsid w:val="006F11B8"/>
    <w:rsid w:val="006F122F"/>
    <w:rsid w:val="006F14EC"/>
    <w:rsid w:val="006F1867"/>
    <w:rsid w:val="006F2BB5"/>
    <w:rsid w:val="006F2C0D"/>
    <w:rsid w:val="006F2CFE"/>
    <w:rsid w:val="006F35D0"/>
    <w:rsid w:val="006F7A78"/>
    <w:rsid w:val="00705476"/>
    <w:rsid w:val="00705488"/>
    <w:rsid w:val="007069A1"/>
    <w:rsid w:val="00711DA4"/>
    <w:rsid w:val="00713A53"/>
    <w:rsid w:val="0071682F"/>
    <w:rsid w:val="0072087C"/>
    <w:rsid w:val="0072248B"/>
    <w:rsid w:val="00723D3D"/>
    <w:rsid w:val="0072511D"/>
    <w:rsid w:val="007277A5"/>
    <w:rsid w:val="0072793B"/>
    <w:rsid w:val="00727B70"/>
    <w:rsid w:val="00731A27"/>
    <w:rsid w:val="007323F3"/>
    <w:rsid w:val="00732A70"/>
    <w:rsid w:val="00733211"/>
    <w:rsid w:val="00734DCB"/>
    <w:rsid w:val="007351D7"/>
    <w:rsid w:val="00735450"/>
    <w:rsid w:val="00735997"/>
    <w:rsid w:val="007363E1"/>
    <w:rsid w:val="007368AE"/>
    <w:rsid w:val="00736DCD"/>
    <w:rsid w:val="00740DF5"/>
    <w:rsid w:val="007416F8"/>
    <w:rsid w:val="007425FC"/>
    <w:rsid w:val="0074446D"/>
    <w:rsid w:val="0074614A"/>
    <w:rsid w:val="00747701"/>
    <w:rsid w:val="007515BD"/>
    <w:rsid w:val="00753289"/>
    <w:rsid w:val="00754B53"/>
    <w:rsid w:val="00755113"/>
    <w:rsid w:val="0075561D"/>
    <w:rsid w:val="007557F1"/>
    <w:rsid w:val="00755B5D"/>
    <w:rsid w:val="007561F5"/>
    <w:rsid w:val="00756B2B"/>
    <w:rsid w:val="00756BFA"/>
    <w:rsid w:val="0076020C"/>
    <w:rsid w:val="00763115"/>
    <w:rsid w:val="0076459C"/>
    <w:rsid w:val="007655A9"/>
    <w:rsid w:val="00770465"/>
    <w:rsid w:val="0077056F"/>
    <w:rsid w:val="0077162B"/>
    <w:rsid w:val="00771E5C"/>
    <w:rsid w:val="0077617B"/>
    <w:rsid w:val="007807D4"/>
    <w:rsid w:val="00783B03"/>
    <w:rsid w:val="007861F0"/>
    <w:rsid w:val="007868AF"/>
    <w:rsid w:val="00787738"/>
    <w:rsid w:val="00791425"/>
    <w:rsid w:val="00792ACA"/>
    <w:rsid w:val="00793065"/>
    <w:rsid w:val="00795CFA"/>
    <w:rsid w:val="00797AD1"/>
    <w:rsid w:val="007A0060"/>
    <w:rsid w:val="007A1903"/>
    <w:rsid w:val="007A1955"/>
    <w:rsid w:val="007A1D2B"/>
    <w:rsid w:val="007A347F"/>
    <w:rsid w:val="007A3B3A"/>
    <w:rsid w:val="007A49E4"/>
    <w:rsid w:val="007A65AA"/>
    <w:rsid w:val="007B19FD"/>
    <w:rsid w:val="007B2568"/>
    <w:rsid w:val="007B2815"/>
    <w:rsid w:val="007B2B62"/>
    <w:rsid w:val="007B2CAC"/>
    <w:rsid w:val="007B4588"/>
    <w:rsid w:val="007B4873"/>
    <w:rsid w:val="007B5BED"/>
    <w:rsid w:val="007B7DAA"/>
    <w:rsid w:val="007C0855"/>
    <w:rsid w:val="007C19BB"/>
    <w:rsid w:val="007C2A37"/>
    <w:rsid w:val="007C2DC4"/>
    <w:rsid w:val="007C40A7"/>
    <w:rsid w:val="007C43BC"/>
    <w:rsid w:val="007C4D5F"/>
    <w:rsid w:val="007C754B"/>
    <w:rsid w:val="007D0356"/>
    <w:rsid w:val="007D0934"/>
    <w:rsid w:val="007D23D5"/>
    <w:rsid w:val="007D4063"/>
    <w:rsid w:val="007D411A"/>
    <w:rsid w:val="007D49E0"/>
    <w:rsid w:val="007D5DF6"/>
    <w:rsid w:val="007D6E0B"/>
    <w:rsid w:val="007D70D7"/>
    <w:rsid w:val="007E18AA"/>
    <w:rsid w:val="007E23C8"/>
    <w:rsid w:val="007E24E1"/>
    <w:rsid w:val="007E272A"/>
    <w:rsid w:val="007E4F8F"/>
    <w:rsid w:val="007E5506"/>
    <w:rsid w:val="007E5512"/>
    <w:rsid w:val="007E74AF"/>
    <w:rsid w:val="007F0612"/>
    <w:rsid w:val="007F08ED"/>
    <w:rsid w:val="007F092B"/>
    <w:rsid w:val="007F2933"/>
    <w:rsid w:val="007F3BF7"/>
    <w:rsid w:val="007F430C"/>
    <w:rsid w:val="007F633B"/>
    <w:rsid w:val="008006DE"/>
    <w:rsid w:val="0080121E"/>
    <w:rsid w:val="008050B2"/>
    <w:rsid w:val="00805BB8"/>
    <w:rsid w:val="00806777"/>
    <w:rsid w:val="00806FD7"/>
    <w:rsid w:val="0080720B"/>
    <w:rsid w:val="00807634"/>
    <w:rsid w:val="0081130F"/>
    <w:rsid w:val="00811C51"/>
    <w:rsid w:val="00813895"/>
    <w:rsid w:val="008139BF"/>
    <w:rsid w:val="00814079"/>
    <w:rsid w:val="0081416E"/>
    <w:rsid w:val="00815527"/>
    <w:rsid w:val="008159E4"/>
    <w:rsid w:val="008169C5"/>
    <w:rsid w:val="00816C03"/>
    <w:rsid w:val="00817320"/>
    <w:rsid w:val="00817B8F"/>
    <w:rsid w:val="00817FE3"/>
    <w:rsid w:val="00823718"/>
    <w:rsid w:val="008243DD"/>
    <w:rsid w:val="008246BA"/>
    <w:rsid w:val="00825527"/>
    <w:rsid w:val="00825B32"/>
    <w:rsid w:val="00826711"/>
    <w:rsid w:val="00827E6A"/>
    <w:rsid w:val="0083056A"/>
    <w:rsid w:val="00830AB0"/>
    <w:rsid w:val="00831935"/>
    <w:rsid w:val="008329AE"/>
    <w:rsid w:val="00832F53"/>
    <w:rsid w:val="008344E2"/>
    <w:rsid w:val="00834833"/>
    <w:rsid w:val="00834AEE"/>
    <w:rsid w:val="00836A04"/>
    <w:rsid w:val="00837493"/>
    <w:rsid w:val="00837D1D"/>
    <w:rsid w:val="00840C04"/>
    <w:rsid w:val="00842043"/>
    <w:rsid w:val="00843C04"/>
    <w:rsid w:val="00843E76"/>
    <w:rsid w:val="00844782"/>
    <w:rsid w:val="00846420"/>
    <w:rsid w:val="008469C0"/>
    <w:rsid w:val="008474CE"/>
    <w:rsid w:val="008478C6"/>
    <w:rsid w:val="008504BB"/>
    <w:rsid w:val="008504F4"/>
    <w:rsid w:val="00854D4B"/>
    <w:rsid w:val="008558A0"/>
    <w:rsid w:val="008574F3"/>
    <w:rsid w:val="0086392F"/>
    <w:rsid w:val="008645A3"/>
    <w:rsid w:val="00865944"/>
    <w:rsid w:val="00865A7B"/>
    <w:rsid w:val="00867058"/>
    <w:rsid w:val="00867887"/>
    <w:rsid w:val="008709E2"/>
    <w:rsid w:val="0087253D"/>
    <w:rsid w:val="008727C1"/>
    <w:rsid w:val="00873001"/>
    <w:rsid w:val="008747FE"/>
    <w:rsid w:val="008756E3"/>
    <w:rsid w:val="00875ECE"/>
    <w:rsid w:val="008760A2"/>
    <w:rsid w:val="008761B8"/>
    <w:rsid w:val="008772E3"/>
    <w:rsid w:val="008773CD"/>
    <w:rsid w:val="008775BA"/>
    <w:rsid w:val="0087793A"/>
    <w:rsid w:val="00877CC0"/>
    <w:rsid w:val="00881A20"/>
    <w:rsid w:val="00883065"/>
    <w:rsid w:val="00883E83"/>
    <w:rsid w:val="00886A9D"/>
    <w:rsid w:val="00890A80"/>
    <w:rsid w:val="00891910"/>
    <w:rsid w:val="0089197F"/>
    <w:rsid w:val="008920F4"/>
    <w:rsid w:val="00893E86"/>
    <w:rsid w:val="00894890"/>
    <w:rsid w:val="00896343"/>
    <w:rsid w:val="008963F0"/>
    <w:rsid w:val="0089650A"/>
    <w:rsid w:val="008967F7"/>
    <w:rsid w:val="008970CD"/>
    <w:rsid w:val="008A0AC0"/>
    <w:rsid w:val="008A172F"/>
    <w:rsid w:val="008A1B58"/>
    <w:rsid w:val="008A2AFC"/>
    <w:rsid w:val="008A545C"/>
    <w:rsid w:val="008B0CDC"/>
    <w:rsid w:val="008B1526"/>
    <w:rsid w:val="008B1ACA"/>
    <w:rsid w:val="008B1DC4"/>
    <w:rsid w:val="008B2B79"/>
    <w:rsid w:val="008B47E1"/>
    <w:rsid w:val="008B5B6F"/>
    <w:rsid w:val="008B7EB8"/>
    <w:rsid w:val="008C1566"/>
    <w:rsid w:val="008C2E2F"/>
    <w:rsid w:val="008C4FA3"/>
    <w:rsid w:val="008C7691"/>
    <w:rsid w:val="008D0F2C"/>
    <w:rsid w:val="008D125E"/>
    <w:rsid w:val="008D27F6"/>
    <w:rsid w:val="008D324D"/>
    <w:rsid w:val="008D3CB5"/>
    <w:rsid w:val="008D4075"/>
    <w:rsid w:val="008D435A"/>
    <w:rsid w:val="008D56B3"/>
    <w:rsid w:val="008E0953"/>
    <w:rsid w:val="008E0C09"/>
    <w:rsid w:val="008E0D28"/>
    <w:rsid w:val="008E10CF"/>
    <w:rsid w:val="008E113C"/>
    <w:rsid w:val="008E161E"/>
    <w:rsid w:val="008E4123"/>
    <w:rsid w:val="008E49E6"/>
    <w:rsid w:val="008E4F8B"/>
    <w:rsid w:val="008E5CB4"/>
    <w:rsid w:val="008E6513"/>
    <w:rsid w:val="008E66BE"/>
    <w:rsid w:val="008E7533"/>
    <w:rsid w:val="008F0646"/>
    <w:rsid w:val="008F0EA5"/>
    <w:rsid w:val="008F1A05"/>
    <w:rsid w:val="008F2096"/>
    <w:rsid w:val="008F3B2C"/>
    <w:rsid w:val="008F5912"/>
    <w:rsid w:val="0090135D"/>
    <w:rsid w:val="00904265"/>
    <w:rsid w:val="009044C6"/>
    <w:rsid w:val="0090465C"/>
    <w:rsid w:val="009046C8"/>
    <w:rsid w:val="00904A46"/>
    <w:rsid w:val="0090518E"/>
    <w:rsid w:val="00905E83"/>
    <w:rsid w:val="00906B60"/>
    <w:rsid w:val="0090791E"/>
    <w:rsid w:val="00911063"/>
    <w:rsid w:val="00911604"/>
    <w:rsid w:val="009118D6"/>
    <w:rsid w:val="0091245D"/>
    <w:rsid w:val="00912C80"/>
    <w:rsid w:val="00917862"/>
    <w:rsid w:val="00922646"/>
    <w:rsid w:val="009246D8"/>
    <w:rsid w:val="00924ABE"/>
    <w:rsid w:val="00925A6D"/>
    <w:rsid w:val="009277FE"/>
    <w:rsid w:val="00930CC1"/>
    <w:rsid w:val="00930E82"/>
    <w:rsid w:val="009318B3"/>
    <w:rsid w:val="00931A4C"/>
    <w:rsid w:val="00933239"/>
    <w:rsid w:val="009341E6"/>
    <w:rsid w:val="00934287"/>
    <w:rsid w:val="00934753"/>
    <w:rsid w:val="0093646E"/>
    <w:rsid w:val="009374A0"/>
    <w:rsid w:val="00937C9D"/>
    <w:rsid w:val="00940E31"/>
    <w:rsid w:val="00942CB6"/>
    <w:rsid w:val="009436AE"/>
    <w:rsid w:val="009448D3"/>
    <w:rsid w:val="00945A9C"/>
    <w:rsid w:val="00945B7F"/>
    <w:rsid w:val="0094605E"/>
    <w:rsid w:val="0095026F"/>
    <w:rsid w:val="0095032D"/>
    <w:rsid w:val="00950F5C"/>
    <w:rsid w:val="00951F74"/>
    <w:rsid w:val="009520EA"/>
    <w:rsid w:val="00953E14"/>
    <w:rsid w:val="009547D4"/>
    <w:rsid w:val="00955449"/>
    <w:rsid w:val="00955BC6"/>
    <w:rsid w:val="00956BE1"/>
    <w:rsid w:val="00962149"/>
    <w:rsid w:val="009624B7"/>
    <w:rsid w:val="00962F09"/>
    <w:rsid w:val="009647F4"/>
    <w:rsid w:val="00964C0A"/>
    <w:rsid w:val="0096558E"/>
    <w:rsid w:val="0096661C"/>
    <w:rsid w:val="00967B1E"/>
    <w:rsid w:val="0097136C"/>
    <w:rsid w:val="00971877"/>
    <w:rsid w:val="00973911"/>
    <w:rsid w:val="00973946"/>
    <w:rsid w:val="00974243"/>
    <w:rsid w:val="009773BF"/>
    <w:rsid w:val="00977819"/>
    <w:rsid w:val="0098086B"/>
    <w:rsid w:val="00980AC3"/>
    <w:rsid w:val="00981050"/>
    <w:rsid w:val="00981D50"/>
    <w:rsid w:val="00986CD9"/>
    <w:rsid w:val="0098725B"/>
    <w:rsid w:val="009900BB"/>
    <w:rsid w:val="00990812"/>
    <w:rsid w:val="00990823"/>
    <w:rsid w:val="00992D87"/>
    <w:rsid w:val="009939A9"/>
    <w:rsid w:val="009A00E2"/>
    <w:rsid w:val="009A0D02"/>
    <w:rsid w:val="009A3819"/>
    <w:rsid w:val="009A43B4"/>
    <w:rsid w:val="009A4D00"/>
    <w:rsid w:val="009A50AB"/>
    <w:rsid w:val="009A5D53"/>
    <w:rsid w:val="009B132D"/>
    <w:rsid w:val="009B19B8"/>
    <w:rsid w:val="009B1B39"/>
    <w:rsid w:val="009B3707"/>
    <w:rsid w:val="009B3E7C"/>
    <w:rsid w:val="009B464C"/>
    <w:rsid w:val="009B47C4"/>
    <w:rsid w:val="009B497D"/>
    <w:rsid w:val="009B538E"/>
    <w:rsid w:val="009B5C43"/>
    <w:rsid w:val="009B5E0B"/>
    <w:rsid w:val="009B74D3"/>
    <w:rsid w:val="009C2787"/>
    <w:rsid w:val="009C3705"/>
    <w:rsid w:val="009C37AB"/>
    <w:rsid w:val="009C3913"/>
    <w:rsid w:val="009C3A4C"/>
    <w:rsid w:val="009C546E"/>
    <w:rsid w:val="009C57FF"/>
    <w:rsid w:val="009C5E14"/>
    <w:rsid w:val="009D088C"/>
    <w:rsid w:val="009D1254"/>
    <w:rsid w:val="009D183E"/>
    <w:rsid w:val="009D3AB6"/>
    <w:rsid w:val="009D612B"/>
    <w:rsid w:val="009D6A2A"/>
    <w:rsid w:val="009D710F"/>
    <w:rsid w:val="009E0CE0"/>
    <w:rsid w:val="009E22DC"/>
    <w:rsid w:val="009E43F8"/>
    <w:rsid w:val="009E5112"/>
    <w:rsid w:val="009E5515"/>
    <w:rsid w:val="009E56B0"/>
    <w:rsid w:val="009E5D6A"/>
    <w:rsid w:val="009E77B4"/>
    <w:rsid w:val="009E7A93"/>
    <w:rsid w:val="009F1FDE"/>
    <w:rsid w:val="009F2C03"/>
    <w:rsid w:val="009F341A"/>
    <w:rsid w:val="009F44CD"/>
    <w:rsid w:val="009F6BD6"/>
    <w:rsid w:val="009F6E47"/>
    <w:rsid w:val="009F7290"/>
    <w:rsid w:val="00A01183"/>
    <w:rsid w:val="00A02A80"/>
    <w:rsid w:val="00A02A8E"/>
    <w:rsid w:val="00A0499F"/>
    <w:rsid w:val="00A069E0"/>
    <w:rsid w:val="00A06EC1"/>
    <w:rsid w:val="00A107E7"/>
    <w:rsid w:val="00A108CF"/>
    <w:rsid w:val="00A1090A"/>
    <w:rsid w:val="00A11A7B"/>
    <w:rsid w:val="00A12A15"/>
    <w:rsid w:val="00A147FB"/>
    <w:rsid w:val="00A14895"/>
    <w:rsid w:val="00A160A0"/>
    <w:rsid w:val="00A160A5"/>
    <w:rsid w:val="00A16369"/>
    <w:rsid w:val="00A16E0A"/>
    <w:rsid w:val="00A17103"/>
    <w:rsid w:val="00A20690"/>
    <w:rsid w:val="00A2190F"/>
    <w:rsid w:val="00A241C0"/>
    <w:rsid w:val="00A254B2"/>
    <w:rsid w:val="00A27257"/>
    <w:rsid w:val="00A2740A"/>
    <w:rsid w:val="00A32329"/>
    <w:rsid w:val="00A32D9E"/>
    <w:rsid w:val="00A346B8"/>
    <w:rsid w:val="00A365EC"/>
    <w:rsid w:val="00A3790E"/>
    <w:rsid w:val="00A37CBE"/>
    <w:rsid w:val="00A37D1D"/>
    <w:rsid w:val="00A417D4"/>
    <w:rsid w:val="00A43776"/>
    <w:rsid w:val="00A43F31"/>
    <w:rsid w:val="00A43FB4"/>
    <w:rsid w:val="00A44111"/>
    <w:rsid w:val="00A44DB2"/>
    <w:rsid w:val="00A452CE"/>
    <w:rsid w:val="00A45301"/>
    <w:rsid w:val="00A45BBE"/>
    <w:rsid w:val="00A475BB"/>
    <w:rsid w:val="00A50E3B"/>
    <w:rsid w:val="00A52589"/>
    <w:rsid w:val="00A527D6"/>
    <w:rsid w:val="00A52A3C"/>
    <w:rsid w:val="00A532EF"/>
    <w:rsid w:val="00A540D6"/>
    <w:rsid w:val="00A543A7"/>
    <w:rsid w:val="00A543C9"/>
    <w:rsid w:val="00A54A5F"/>
    <w:rsid w:val="00A55ACE"/>
    <w:rsid w:val="00A55F21"/>
    <w:rsid w:val="00A56250"/>
    <w:rsid w:val="00A569E0"/>
    <w:rsid w:val="00A57A6E"/>
    <w:rsid w:val="00A60F1E"/>
    <w:rsid w:val="00A60F84"/>
    <w:rsid w:val="00A619DF"/>
    <w:rsid w:val="00A626A9"/>
    <w:rsid w:val="00A62E0A"/>
    <w:rsid w:val="00A64140"/>
    <w:rsid w:val="00A66950"/>
    <w:rsid w:val="00A70CED"/>
    <w:rsid w:val="00A717A9"/>
    <w:rsid w:val="00A71DF0"/>
    <w:rsid w:val="00A71FCE"/>
    <w:rsid w:val="00A72EB0"/>
    <w:rsid w:val="00A73951"/>
    <w:rsid w:val="00A77301"/>
    <w:rsid w:val="00A80D69"/>
    <w:rsid w:val="00A80EC0"/>
    <w:rsid w:val="00A817A3"/>
    <w:rsid w:val="00A81ACA"/>
    <w:rsid w:val="00A825ED"/>
    <w:rsid w:val="00A83347"/>
    <w:rsid w:val="00A847A1"/>
    <w:rsid w:val="00A85E73"/>
    <w:rsid w:val="00A90956"/>
    <w:rsid w:val="00A90CD7"/>
    <w:rsid w:val="00A94145"/>
    <w:rsid w:val="00A9595B"/>
    <w:rsid w:val="00A96248"/>
    <w:rsid w:val="00A97408"/>
    <w:rsid w:val="00A97ABA"/>
    <w:rsid w:val="00A97BBF"/>
    <w:rsid w:val="00AA4EED"/>
    <w:rsid w:val="00AA629B"/>
    <w:rsid w:val="00AA76EB"/>
    <w:rsid w:val="00AB02C9"/>
    <w:rsid w:val="00AB24B7"/>
    <w:rsid w:val="00AB3379"/>
    <w:rsid w:val="00AB49F5"/>
    <w:rsid w:val="00AB4CDE"/>
    <w:rsid w:val="00AB72B2"/>
    <w:rsid w:val="00AB7690"/>
    <w:rsid w:val="00AC054C"/>
    <w:rsid w:val="00AC1236"/>
    <w:rsid w:val="00AC15D3"/>
    <w:rsid w:val="00AC1659"/>
    <w:rsid w:val="00AC1823"/>
    <w:rsid w:val="00AC1BF4"/>
    <w:rsid w:val="00AC233B"/>
    <w:rsid w:val="00AC2858"/>
    <w:rsid w:val="00AC2A96"/>
    <w:rsid w:val="00AC3BAD"/>
    <w:rsid w:val="00AD03BE"/>
    <w:rsid w:val="00AD2502"/>
    <w:rsid w:val="00AD4A8B"/>
    <w:rsid w:val="00AE0907"/>
    <w:rsid w:val="00AE0DF2"/>
    <w:rsid w:val="00AE121F"/>
    <w:rsid w:val="00AE15DA"/>
    <w:rsid w:val="00AE1B0E"/>
    <w:rsid w:val="00AE1D3C"/>
    <w:rsid w:val="00AE4949"/>
    <w:rsid w:val="00AE56C6"/>
    <w:rsid w:val="00AE5E68"/>
    <w:rsid w:val="00AE6015"/>
    <w:rsid w:val="00AE6EBD"/>
    <w:rsid w:val="00AF042A"/>
    <w:rsid w:val="00AF0852"/>
    <w:rsid w:val="00AF148F"/>
    <w:rsid w:val="00AF17E9"/>
    <w:rsid w:val="00AF18D4"/>
    <w:rsid w:val="00AF1916"/>
    <w:rsid w:val="00AF33BF"/>
    <w:rsid w:val="00AF4785"/>
    <w:rsid w:val="00AF5CAF"/>
    <w:rsid w:val="00AF63DE"/>
    <w:rsid w:val="00AF747B"/>
    <w:rsid w:val="00AF75A2"/>
    <w:rsid w:val="00B00575"/>
    <w:rsid w:val="00B01A7C"/>
    <w:rsid w:val="00B02AB1"/>
    <w:rsid w:val="00B03C46"/>
    <w:rsid w:val="00B0444A"/>
    <w:rsid w:val="00B04C53"/>
    <w:rsid w:val="00B05062"/>
    <w:rsid w:val="00B12464"/>
    <w:rsid w:val="00B12EC8"/>
    <w:rsid w:val="00B17D92"/>
    <w:rsid w:val="00B20C73"/>
    <w:rsid w:val="00B215AC"/>
    <w:rsid w:val="00B216AD"/>
    <w:rsid w:val="00B222E3"/>
    <w:rsid w:val="00B23A21"/>
    <w:rsid w:val="00B30A2A"/>
    <w:rsid w:val="00B33422"/>
    <w:rsid w:val="00B34461"/>
    <w:rsid w:val="00B34922"/>
    <w:rsid w:val="00B34A5E"/>
    <w:rsid w:val="00B35172"/>
    <w:rsid w:val="00B36104"/>
    <w:rsid w:val="00B37548"/>
    <w:rsid w:val="00B406C6"/>
    <w:rsid w:val="00B408E3"/>
    <w:rsid w:val="00B41236"/>
    <w:rsid w:val="00B414AA"/>
    <w:rsid w:val="00B4220F"/>
    <w:rsid w:val="00B45183"/>
    <w:rsid w:val="00B4690B"/>
    <w:rsid w:val="00B47B54"/>
    <w:rsid w:val="00B50C59"/>
    <w:rsid w:val="00B51798"/>
    <w:rsid w:val="00B519A3"/>
    <w:rsid w:val="00B51A5D"/>
    <w:rsid w:val="00B52471"/>
    <w:rsid w:val="00B6065E"/>
    <w:rsid w:val="00B606A8"/>
    <w:rsid w:val="00B61785"/>
    <w:rsid w:val="00B647E2"/>
    <w:rsid w:val="00B65B84"/>
    <w:rsid w:val="00B67379"/>
    <w:rsid w:val="00B67796"/>
    <w:rsid w:val="00B720B0"/>
    <w:rsid w:val="00B75D9B"/>
    <w:rsid w:val="00B76579"/>
    <w:rsid w:val="00B778BA"/>
    <w:rsid w:val="00B803F9"/>
    <w:rsid w:val="00B8059D"/>
    <w:rsid w:val="00B81F4F"/>
    <w:rsid w:val="00B82B59"/>
    <w:rsid w:val="00B83B3F"/>
    <w:rsid w:val="00B83E49"/>
    <w:rsid w:val="00B909DE"/>
    <w:rsid w:val="00B93949"/>
    <w:rsid w:val="00BA1DBF"/>
    <w:rsid w:val="00BA2C8B"/>
    <w:rsid w:val="00BA4229"/>
    <w:rsid w:val="00BA5AE7"/>
    <w:rsid w:val="00BA6807"/>
    <w:rsid w:val="00BA6E8D"/>
    <w:rsid w:val="00BB1BA5"/>
    <w:rsid w:val="00BB1F24"/>
    <w:rsid w:val="00BB25A8"/>
    <w:rsid w:val="00BB29E1"/>
    <w:rsid w:val="00BC04F0"/>
    <w:rsid w:val="00BC05E6"/>
    <w:rsid w:val="00BC0FB1"/>
    <w:rsid w:val="00BC28DA"/>
    <w:rsid w:val="00BC3430"/>
    <w:rsid w:val="00BC3ABA"/>
    <w:rsid w:val="00BC512F"/>
    <w:rsid w:val="00BC58A0"/>
    <w:rsid w:val="00BC641E"/>
    <w:rsid w:val="00BC7E2A"/>
    <w:rsid w:val="00BD1638"/>
    <w:rsid w:val="00BD365D"/>
    <w:rsid w:val="00BD36BA"/>
    <w:rsid w:val="00BD567C"/>
    <w:rsid w:val="00BD56C3"/>
    <w:rsid w:val="00BD6788"/>
    <w:rsid w:val="00BE0669"/>
    <w:rsid w:val="00BE07F9"/>
    <w:rsid w:val="00BE1DA7"/>
    <w:rsid w:val="00BE2913"/>
    <w:rsid w:val="00BE40ED"/>
    <w:rsid w:val="00BE4A35"/>
    <w:rsid w:val="00BE7906"/>
    <w:rsid w:val="00BF343A"/>
    <w:rsid w:val="00BF41E9"/>
    <w:rsid w:val="00BF62FC"/>
    <w:rsid w:val="00BF6FA0"/>
    <w:rsid w:val="00BF7249"/>
    <w:rsid w:val="00BF78CC"/>
    <w:rsid w:val="00BF7CEF"/>
    <w:rsid w:val="00C012DA"/>
    <w:rsid w:val="00C02F96"/>
    <w:rsid w:val="00C04807"/>
    <w:rsid w:val="00C0608A"/>
    <w:rsid w:val="00C06B18"/>
    <w:rsid w:val="00C071CD"/>
    <w:rsid w:val="00C07D9F"/>
    <w:rsid w:val="00C111EA"/>
    <w:rsid w:val="00C13450"/>
    <w:rsid w:val="00C13C95"/>
    <w:rsid w:val="00C14432"/>
    <w:rsid w:val="00C204BD"/>
    <w:rsid w:val="00C217FA"/>
    <w:rsid w:val="00C21B8A"/>
    <w:rsid w:val="00C21EB9"/>
    <w:rsid w:val="00C23074"/>
    <w:rsid w:val="00C232A5"/>
    <w:rsid w:val="00C2361E"/>
    <w:rsid w:val="00C23ABD"/>
    <w:rsid w:val="00C24AD0"/>
    <w:rsid w:val="00C24FA4"/>
    <w:rsid w:val="00C26B1F"/>
    <w:rsid w:val="00C27E69"/>
    <w:rsid w:val="00C319BB"/>
    <w:rsid w:val="00C31AD0"/>
    <w:rsid w:val="00C3263E"/>
    <w:rsid w:val="00C32A35"/>
    <w:rsid w:val="00C3434A"/>
    <w:rsid w:val="00C358AD"/>
    <w:rsid w:val="00C41F2A"/>
    <w:rsid w:val="00C470CC"/>
    <w:rsid w:val="00C5001F"/>
    <w:rsid w:val="00C51540"/>
    <w:rsid w:val="00C52320"/>
    <w:rsid w:val="00C53AC3"/>
    <w:rsid w:val="00C54388"/>
    <w:rsid w:val="00C54534"/>
    <w:rsid w:val="00C56508"/>
    <w:rsid w:val="00C57E91"/>
    <w:rsid w:val="00C61718"/>
    <w:rsid w:val="00C63122"/>
    <w:rsid w:val="00C656C9"/>
    <w:rsid w:val="00C65E8D"/>
    <w:rsid w:val="00C71588"/>
    <w:rsid w:val="00C72010"/>
    <w:rsid w:val="00C76A03"/>
    <w:rsid w:val="00C76C02"/>
    <w:rsid w:val="00C77D11"/>
    <w:rsid w:val="00C8083E"/>
    <w:rsid w:val="00C80B38"/>
    <w:rsid w:val="00C84F8A"/>
    <w:rsid w:val="00C86991"/>
    <w:rsid w:val="00C872A5"/>
    <w:rsid w:val="00C90438"/>
    <w:rsid w:val="00C914D1"/>
    <w:rsid w:val="00C92C99"/>
    <w:rsid w:val="00C93B9E"/>
    <w:rsid w:val="00C93EC7"/>
    <w:rsid w:val="00C94670"/>
    <w:rsid w:val="00CA11C4"/>
    <w:rsid w:val="00CA3423"/>
    <w:rsid w:val="00CA41B5"/>
    <w:rsid w:val="00CA44C0"/>
    <w:rsid w:val="00CA5743"/>
    <w:rsid w:val="00CA5DB9"/>
    <w:rsid w:val="00CA6DFE"/>
    <w:rsid w:val="00CA7A19"/>
    <w:rsid w:val="00CA7DE5"/>
    <w:rsid w:val="00CB2262"/>
    <w:rsid w:val="00CB4FEF"/>
    <w:rsid w:val="00CB551C"/>
    <w:rsid w:val="00CB56AC"/>
    <w:rsid w:val="00CB58E4"/>
    <w:rsid w:val="00CC27B1"/>
    <w:rsid w:val="00CC2BDE"/>
    <w:rsid w:val="00CC3460"/>
    <w:rsid w:val="00CC4B41"/>
    <w:rsid w:val="00CC51E5"/>
    <w:rsid w:val="00CC5988"/>
    <w:rsid w:val="00CC5E95"/>
    <w:rsid w:val="00CD0ECF"/>
    <w:rsid w:val="00CD2FA7"/>
    <w:rsid w:val="00CD4622"/>
    <w:rsid w:val="00CD529B"/>
    <w:rsid w:val="00CD5D32"/>
    <w:rsid w:val="00CD6F84"/>
    <w:rsid w:val="00CE0387"/>
    <w:rsid w:val="00CE578F"/>
    <w:rsid w:val="00CE5B58"/>
    <w:rsid w:val="00CE6B15"/>
    <w:rsid w:val="00CF0040"/>
    <w:rsid w:val="00CF1DB9"/>
    <w:rsid w:val="00CF2016"/>
    <w:rsid w:val="00CF2FDE"/>
    <w:rsid w:val="00CF33D9"/>
    <w:rsid w:val="00CF356C"/>
    <w:rsid w:val="00CF4500"/>
    <w:rsid w:val="00CF46FB"/>
    <w:rsid w:val="00CF56CE"/>
    <w:rsid w:val="00D030D7"/>
    <w:rsid w:val="00D03120"/>
    <w:rsid w:val="00D03418"/>
    <w:rsid w:val="00D07360"/>
    <w:rsid w:val="00D077D0"/>
    <w:rsid w:val="00D106F9"/>
    <w:rsid w:val="00D10CC1"/>
    <w:rsid w:val="00D14593"/>
    <w:rsid w:val="00D15942"/>
    <w:rsid w:val="00D15DA7"/>
    <w:rsid w:val="00D164C1"/>
    <w:rsid w:val="00D17A32"/>
    <w:rsid w:val="00D17A73"/>
    <w:rsid w:val="00D203C1"/>
    <w:rsid w:val="00D22A1E"/>
    <w:rsid w:val="00D23FAC"/>
    <w:rsid w:val="00D243AD"/>
    <w:rsid w:val="00D2514C"/>
    <w:rsid w:val="00D310A1"/>
    <w:rsid w:val="00D317A5"/>
    <w:rsid w:val="00D322CB"/>
    <w:rsid w:val="00D32528"/>
    <w:rsid w:val="00D34DA8"/>
    <w:rsid w:val="00D350A3"/>
    <w:rsid w:val="00D3529A"/>
    <w:rsid w:val="00D36A7F"/>
    <w:rsid w:val="00D407F8"/>
    <w:rsid w:val="00D409B0"/>
    <w:rsid w:val="00D4198D"/>
    <w:rsid w:val="00D41B76"/>
    <w:rsid w:val="00D41E45"/>
    <w:rsid w:val="00D430AF"/>
    <w:rsid w:val="00D444AE"/>
    <w:rsid w:val="00D45ACD"/>
    <w:rsid w:val="00D4794F"/>
    <w:rsid w:val="00D5000D"/>
    <w:rsid w:val="00D50EE2"/>
    <w:rsid w:val="00D56CD3"/>
    <w:rsid w:val="00D6082D"/>
    <w:rsid w:val="00D620DB"/>
    <w:rsid w:val="00D62360"/>
    <w:rsid w:val="00D626EC"/>
    <w:rsid w:val="00D637C6"/>
    <w:rsid w:val="00D64105"/>
    <w:rsid w:val="00D6453B"/>
    <w:rsid w:val="00D646E9"/>
    <w:rsid w:val="00D6508B"/>
    <w:rsid w:val="00D659D3"/>
    <w:rsid w:val="00D65B2A"/>
    <w:rsid w:val="00D6697F"/>
    <w:rsid w:val="00D71C72"/>
    <w:rsid w:val="00D72960"/>
    <w:rsid w:val="00D75146"/>
    <w:rsid w:val="00D75C84"/>
    <w:rsid w:val="00D7684C"/>
    <w:rsid w:val="00D774F1"/>
    <w:rsid w:val="00D80B6D"/>
    <w:rsid w:val="00D80D5F"/>
    <w:rsid w:val="00D81541"/>
    <w:rsid w:val="00D82290"/>
    <w:rsid w:val="00D84E70"/>
    <w:rsid w:val="00D86006"/>
    <w:rsid w:val="00D86643"/>
    <w:rsid w:val="00D875E3"/>
    <w:rsid w:val="00D91024"/>
    <w:rsid w:val="00D924A0"/>
    <w:rsid w:val="00D92889"/>
    <w:rsid w:val="00D92A75"/>
    <w:rsid w:val="00DA03DF"/>
    <w:rsid w:val="00DA0ED6"/>
    <w:rsid w:val="00DA1062"/>
    <w:rsid w:val="00DA203A"/>
    <w:rsid w:val="00DA2BF5"/>
    <w:rsid w:val="00DA3EC9"/>
    <w:rsid w:val="00DA3FB8"/>
    <w:rsid w:val="00DA4446"/>
    <w:rsid w:val="00DA736A"/>
    <w:rsid w:val="00DA7F13"/>
    <w:rsid w:val="00DB17FD"/>
    <w:rsid w:val="00DB28C6"/>
    <w:rsid w:val="00DB295A"/>
    <w:rsid w:val="00DB3BCA"/>
    <w:rsid w:val="00DB74BC"/>
    <w:rsid w:val="00DB7EE7"/>
    <w:rsid w:val="00DC0497"/>
    <w:rsid w:val="00DC276E"/>
    <w:rsid w:val="00DC2F0B"/>
    <w:rsid w:val="00DC3A2E"/>
    <w:rsid w:val="00DC5DA4"/>
    <w:rsid w:val="00DC723A"/>
    <w:rsid w:val="00DD26DE"/>
    <w:rsid w:val="00DD3E6D"/>
    <w:rsid w:val="00DD4B7E"/>
    <w:rsid w:val="00DD5488"/>
    <w:rsid w:val="00DD585A"/>
    <w:rsid w:val="00DD728F"/>
    <w:rsid w:val="00DE0563"/>
    <w:rsid w:val="00DE062C"/>
    <w:rsid w:val="00DE10DA"/>
    <w:rsid w:val="00DE137A"/>
    <w:rsid w:val="00DE2C59"/>
    <w:rsid w:val="00DE3654"/>
    <w:rsid w:val="00DE52C1"/>
    <w:rsid w:val="00DE53C3"/>
    <w:rsid w:val="00DE5B94"/>
    <w:rsid w:val="00DE67F2"/>
    <w:rsid w:val="00DE7500"/>
    <w:rsid w:val="00DE76AE"/>
    <w:rsid w:val="00DE7946"/>
    <w:rsid w:val="00DF0224"/>
    <w:rsid w:val="00DF317D"/>
    <w:rsid w:val="00DF34D1"/>
    <w:rsid w:val="00E022A7"/>
    <w:rsid w:val="00E0361B"/>
    <w:rsid w:val="00E0488D"/>
    <w:rsid w:val="00E04A9B"/>
    <w:rsid w:val="00E052B8"/>
    <w:rsid w:val="00E07866"/>
    <w:rsid w:val="00E07EB4"/>
    <w:rsid w:val="00E10036"/>
    <w:rsid w:val="00E10133"/>
    <w:rsid w:val="00E102AA"/>
    <w:rsid w:val="00E129DA"/>
    <w:rsid w:val="00E12C00"/>
    <w:rsid w:val="00E13A81"/>
    <w:rsid w:val="00E144C6"/>
    <w:rsid w:val="00E17BCE"/>
    <w:rsid w:val="00E21571"/>
    <w:rsid w:val="00E22EB6"/>
    <w:rsid w:val="00E25808"/>
    <w:rsid w:val="00E26288"/>
    <w:rsid w:val="00E27880"/>
    <w:rsid w:val="00E32E21"/>
    <w:rsid w:val="00E33046"/>
    <w:rsid w:val="00E3384A"/>
    <w:rsid w:val="00E351F5"/>
    <w:rsid w:val="00E40388"/>
    <w:rsid w:val="00E40556"/>
    <w:rsid w:val="00E4197F"/>
    <w:rsid w:val="00E4255B"/>
    <w:rsid w:val="00E44166"/>
    <w:rsid w:val="00E46DEA"/>
    <w:rsid w:val="00E514B4"/>
    <w:rsid w:val="00E543E0"/>
    <w:rsid w:val="00E57BAC"/>
    <w:rsid w:val="00E60B2C"/>
    <w:rsid w:val="00E62944"/>
    <w:rsid w:val="00E62D45"/>
    <w:rsid w:val="00E63FFE"/>
    <w:rsid w:val="00E7152B"/>
    <w:rsid w:val="00E7252B"/>
    <w:rsid w:val="00E72D29"/>
    <w:rsid w:val="00E73092"/>
    <w:rsid w:val="00E75592"/>
    <w:rsid w:val="00E75B56"/>
    <w:rsid w:val="00E765D0"/>
    <w:rsid w:val="00E76F26"/>
    <w:rsid w:val="00E80FC4"/>
    <w:rsid w:val="00E81688"/>
    <w:rsid w:val="00E8180A"/>
    <w:rsid w:val="00E8376F"/>
    <w:rsid w:val="00E83DDC"/>
    <w:rsid w:val="00E840EF"/>
    <w:rsid w:val="00E8572C"/>
    <w:rsid w:val="00E909EC"/>
    <w:rsid w:val="00E90BA6"/>
    <w:rsid w:val="00E91201"/>
    <w:rsid w:val="00E92515"/>
    <w:rsid w:val="00E92652"/>
    <w:rsid w:val="00E9269C"/>
    <w:rsid w:val="00E92755"/>
    <w:rsid w:val="00E934B7"/>
    <w:rsid w:val="00E94621"/>
    <w:rsid w:val="00E9552F"/>
    <w:rsid w:val="00E95652"/>
    <w:rsid w:val="00E956CE"/>
    <w:rsid w:val="00E967D0"/>
    <w:rsid w:val="00EA12DB"/>
    <w:rsid w:val="00EA2325"/>
    <w:rsid w:val="00EA6577"/>
    <w:rsid w:val="00EB20EE"/>
    <w:rsid w:val="00EB33EB"/>
    <w:rsid w:val="00EB344D"/>
    <w:rsid w:val="00EB6C97"/>
    <w:rsid w:val="00EB6F01"/>
    <w:rsid w:val="00EC008B"/>
    <w:rsid w:val="00EC0C5C"/>
    <w:rsid w:val="00EC1695"/>
    <w:rsid w:val="00EC18E1"/>
    <w:rsid w:val="00EC2394"/>
    <w:rsid w:val="00EC29BF"/>
    <w:rsid w:val="00EC2E2B"/>
    <w:rsid w:val="00EC7767"/>
    <w:rsid w:val="00ED0674"/>
    <w:rsid w:val="00ED3EC7"/>
    <w:rsid w:val="00ED47EB"/>
    <w:rsid w:val="00ED4EBF"/>
    <w:rsid w:val="00ED680D"/>
    <w:rsid w:val="00ED6FFE"/>
    <w:rsid w:val="00ED77DA"/>
    <w:rsid w:val="00EE0A61"/>
    <w:rsid w:val="00EE0C2E"/>
    <w:rsid w:val="00EE12B5"/>
    <w:rsid w:val="00EE1747"/>
    <w:rsid w:val="00EE3776"/>
    <w:rsid w:val="00EE3E64"/>
    <w:rsid w:val="00EE4594"/>
    <w:rsid w:val="00EE5EBB"/>
    <w:rsid w:val="00EE7615"/>
    <w:rsid w:val="00EF1B02"/>
    <w:rsid w:val="00EF220C"/>
    <w:rsid w:val="00EF38C2"/>
    <w:rsid w:val="00F0124C"/>
    <w:rsid w:val="00F01D5E"/>
    <w:rsid w:val="00F0376F"/>
    <w:rsid w:val="00F05291"/>
    <w:rsid w:val="00F058A6"/>
    <w:rsid w:val="00F106CF"/>
    <w:rsid w:val="00F112D6"/>
    <w:rsid w:val="00F1157F"/>
    <w:rsid w:val="00F119B0"/>
    <w:rsid w:val="00F123C3"/>
    <w:rsid w:val="00F13F94"/>
    <w:rsid w:val="00F14C2B"/>
    <w:rsid w:val="00F15469"/>
    <w:rsid w:val="00F163B2"/>
    <w:rsid w:val="00F17DDF"/>
    <w:rsid w:val="00F20D4F"/>
    <w:rsid w:val="00F2180F"/>
    <w:rsid w:val="00F22159"/>
    <w:rsid w:val="00F22FEF"/>
    <w:rsid w:val="00F25AE1"/>
    <w:rsid w:val="00F25EE5"/>
    <w:rsid w:val="00F262CE"/>
    <w:rsid w:val="00F27B69"/>
    <w:rsid w:val="00F30811"/>
    <w:rsid w:val="00F308A6"/>
    <w:rsid w:val="00F30B21"/>
    <w:rsid w:val="00F31889"/>
    <w:rsid w:val="00F3335E"/>
    <w:rsid w:val="00F334BC"/>
    <w:rsid w:val="00F341B4"/>
    <w:rsid w:val="00F34334"/>
    <w:rsid w:val="00F347AA"/>
    <w:rsid w:val="00F366D8"/>
    <w:rsid w:val="00F368F0"/>
    <w:rsid w:val="00F379A7"/>
    <w:rsid w:val="00F416D7"/>
    <w:rsid w:val="00F428F5"/>
    <w:rsid w:val="00F42D82"/>
    <w:rsid w:val="00F44D32"/>
    <w:rsid w:val="00F45423"/>
    <w:rsid w:val="00F4669F"/>
    <w:rsid w:val="00F46929"/>
    <w:rsid w:val="00F538E3"/>
    <w:rsid w:val="00F55B79"/>
    <w:rsid w:val="00F56FCC"/>
    <w:rsid w:val="00F60409"/>
    <w:rsid w:val="00F66836"/>
    <w:rsid w:val="00F72BAE"/>
    <w:rsid w:val="00F752CB"/>
    <w:rsid w:val="00F7659D"/>
    <w:rsid w:val="00F774D9"/>
    <w:rsid w:val="00F77C6D"/>
    <w:rsid w:val="00F84FBA"/>
    <w:rsid w:val="00F87A80"/>
    <w:rsid w:val="00F90D10"/>
    <w:rsid w:val="00F92ADC"/>
    <w:rsid w:val="00F93184"/>
    <w:rsid w:val="00F94B08"/>
    <w:rsid w:val="00F94B2D"/>
    <w:rsid w:val="00F94C50"/>
    <w:rsid w:val="00F96A79"/>
    <w:rsid w:val="00F97083"/>
    <w:rsid w:val="00FA0B55"/>
    <w:rsid w:val="00FA0BD9"/>
    <w:rsid w:val="00FA1E85"/>
    <w:rsid w:val="00FA24D8"/>
    <w:rsid w:val="00FA3D02"/>
    <w:rsid w:val="00FA51B4"/>
    <w:rsid w:val="00FB0785"/>
    <w:rsid w:val="00FB0C80"/>
    <w:rsid w:val="00FB2630"/>
    <w:rsid w:val="00FB339A"/>
    <w:rsid w:val="00FB367F"/>
    <w:rsid w:val="00FB396C"/>
    <w:rsid w:val="00FB47EF"/>
    <w:rsid w:val="00FB5111"/>
    <w:rsid w:val="00FB5700"/>
    <w:rsid w:val="00FB7315"/>
    <w:rsid w:val="00FC0CD5"/>
    <w:rsid w:val="00FC1C1E"/>
    <w:rsid w:val="00FC1D3F"/>
    <w:rsid w:val="00FC26E4"/>
    <w:rsid w:val="00FC39BE"/>
    <w:rsid w:val="00FC4547"/>
    <w:rsid w:val="00FC4C15"/>
    <w:rsid w:val="00FC6324"/>
    <w:rsid w:val="00FC7C8C"/>
    <w:rsid w:val="00FD1E98"/>
    <w:rsid w:val="00FD336C"/>
    <w:rsid w:val="00FD3ECB"/>
    <w:rsid w:val="00FD6D2F"/>
    <w:rsid w:val="00FD70D7"/>
    <w:rsid w:val="00FD7CB5"/>
    <w:rsid w:val="00FD7F6D"/>
    <w:rsid w:val="00FE1393"/>
    <w:rsid w:val="00FE1950"/>
    <w:rsid w:val="00FE245E"/>
    <w:rsid w:val="00FE2698"/>
    <w:rsid w:val="00FE270D"/>
    <w:rsid w:val="00FE2E39"/>
    <w:rsid w:val="00FE2F43"/>
    <w:rsid w:val="00FE3BE5"/>
    <w:rsid w:val="00FE48C6"/>
    <w:rsid w:val="00FE62E6"/>
    <w:rsid w:val="00FE721D"/>
    <w:rsid w:val="00FF0A95"/>
    <w:rsid w:val="00FF12A1"/>
    <w:rsid w:val="00FF164B"/>
    <w:rsid w:val="00FF18A3"/>
    <w:rsid w:val="00FF1904"/>
    <w:rsid w:val="00FF3B87"/>
    <w:rsid w:val="00FF644C"/>
    <w:rsid w:val="00FF69D1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B314"/>
  <w15:chartTrackingRefBased/>
  <w15:docId w15:val="{064B30CD-2FC2-46EF-8707-3A320B98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48" w:line="260" w:lineRule="exact"/>
      <w:jc w:val="both"/>
    </w:pPr>
    <w:rPr>
      <w:rFonts w:ascii="Bodoni" w:hAnsi="Bodoni"/>
      <w:sz w:val="21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right="108"/>
      <w:jc w:val="center"/>
      <w:outlineLvl w:val="3"/>
    </w:pPr>
    <w:rPr>
      <w:b/>
      <w:color w:val="000080"/>
    </w:rPr>
  </w:style>
  <w:style w:type="paragraph" w:styleId="Titolo5">
    <w:name w:val="heading 5"/>
    <w:aliases w:val="Titolo 5 Carattere"/>
    <w:basedOn w:val="Normale"/>
    <w:next w:val="Normale"/>
    <w:qFormat/>
    <w:pPr>
      <w:spacing w:before="160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pPr>
      <w:keepNext/>
      <w:jc w:val="left"/>
      <w:outlineLvl w:val="5"/>
    </w:pPr>
    <w:rPr>
      <w:rFonts w:ascii="Arial" w:hAnsi="Arial"/>
      <w:b/>
      <w:i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i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next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aliases w:val="(Footnote Reference),SUPERS,Rimando nota a piè di pagina 2,Testo a piè di pagina,EN Footnote Reference,Footnote symbol,Footnote reference number,note TESI,Footnote,Footnote number,fr,o,Footnotemark,FR,Footnotemark1,FR1,Nota"/>
    <w:qFormat/>
    <w:rPr>
      <w:rFonts w:ascii="Bodoni" w:hAnsi="Bodoni"/>
      <w:position w:val="6"/>
      <w:sz w:val="16"/>
    </w:rPr>
  </w:style>
  <w:style w:type="paragraph" w:styleId="Testonotaapidipagina">
    <w:name w:val="footnote text"/>
    <w:aliases w:val="Testo nota a piè di pagina Carattere,Testo nota a piè di pagina Carattere1 Carattere,Testo nota a piè di pagina Carattere Carattere Carattere,Testo nota a piè di pagina Carattere1 Carattere Carattere Carattere,Carattere,Nota_2"/>
    <w:basedOn w:val="Normale"/>
    <w:next w:val="Normale"/>
    <w:qFormat/>
    <w:rPr>
      <w:sz w:val="18"/>
    </w:rPr>
  </w:style>
  <w:style w:type="character" w:styleId="Numeropagina">
    <w:name w:val="page number"/>
    <w:basedOn w:val="Carpredefinitoparagrafo"/>
  </w:style>
  <w:style w:type="paragraph" w:customStyle="1" w:styleId="tit1-circ">
    <w:name w:val="tit1-circ"/>
    <w:basedOn w:val="Normale"/>
    <w:pPr>
      <w:spacing w:before="360" w:after="100" w:line="240" w:lineRule="auto"/>
      <w:ind w:right="108"/>
    </w:pPr>
    <w:rPr>
      <w:rFonts w:ascii="Futura" w:hAnsi="Futura"/>
      <w:b/>
      <w:caps/>
      <w:sz w:val="22"/>
    </w:rPr>
  </w:style>
  <w:style w:type="paragraph" w:customStyle="1" w:styleId="cornice">
    <w:name w:val="cornice"/>
    <w:basedOn w:val="Normale"/>
    <w:pPr>
      <w:pBdr>
        <w:bottom w:val="single" w:sz="2" w:space="1" w:color="C0C0C0"/>
      </w:pBdr>
      <w:shd w:val="pct20" w:color="auto" w:fill="FFFFFF"/>
      <w:tabs>
        <w:tab w:val="left" w:pos="2880"/>
      </w:tabs>
      <w:spacing w:before="0" w:after="40" w:line="240" w:lineRule="auto"/>
      <w:ind w:left="113" w:right="108"/>
    </w:pPr>
    <w:rPr>
      <w:rFonts w:ascii="Times New Roman" w:hAnsi="Times New Roman"/>
      <w:i/>
    </w:rPr>
  </w:style>
  <w:style w:type="paragraph" w:customStyle="1" w:styleId="pallino10">
    <w:name w:val="pallino 1"/>
    <w:basedOn w:val="Normale"/>
    <w:link w:val="pallino1Carattere1"/>
    <w:qFormat/>
    <w:rsid w:val="00C92C99"/>
    <w:pPr>
      <w:numPr>
        <w:numId w:val="10"/>
      </w:numPr>
    </w:pPr>
    <w:rPr>
      <w:rFonts w:ascii="Arial" w:hAnsi="Arial"/>
      <w:sz w:val="20"/>
      <w:lang w:val="x-none" w:eastAsia="x-none"/>
    </w:rPr>
  </w:style>
  <w:style w:type="paragraph" w:customStyle="1" w:styleId="tit2-circ">
    <w:name w:val="tit2-circ"/>
    <w:basedOn w:val="tit1-circ"/>
    <w:rPr>
      <w:sz w:val="20"/>
    </w:rPr>
  </w:style>
  <w:style w:type="paragraph" w:customStyle="1" w:styleId="pallino2">
    <w:name w:val="pallino 2"/>
    <w:basedOn w:val="Normale"/>
    <w:pPr>
      <w:numPr>
        <w:numId w:val="1"/>
      </w:numPr>
      <w:tabs>
        <w:tab w:val="left" w:pos="3024"/>
        <w:tab w:val="decimal" w:pos="5040"/>
      </w:tabs>
      <w:ind w:right="284"/>
    </w:pPr>
  </w:style>
  <w:style w:type="paragraph" w:customStyle="1" w:styleId="t2dopot1-circ">
    <w:name w:val="t2 dopo t1-circ"/>
    <w:basedOn w:val="tit2-circ"/>
    <w:pPr>
      <w:spacing w:before="120"/>
      <w:ind w:right="119"/>
    </w:pPr>
  </w:style>
  <w:style w:type="paragraph" w:customStyle="1" w:styleId="t3dopot2circ">
    <w:name w:val="t3 dopo t2 circ"/>
    <w:basedOn w:val="Normale"/>
    <w:rPr>
      <w:rFonts w:ascii="Futura" w:hAnsi="Futura"/>
      <w:b/>
      <w:sz w:val="22"/>
    </w:rPr>
  </w:style>
  <w:style w:type="paragraph" w:styleId="Sommario1">
    <w:name w:val="toc 1"/>
    <w:basedOn w:val="Normale"/>
    <w:next w:val="Normale"/>
    <w:semiHidden/>
    <w:pPr>
      <w:tabs>
        <w:tab w:val="right" w:leader="dot" w:pos="8727"/>
      </w:tabs>
      <w:spacing w:before="100"/>
    </w:pPr>
    <w:rPr>
      <w:rFonts w:ascii="Arial" w:hAnsi="Arial"/>
      <w:noProof/>
      <w:sz w:val="20"/>
    </w:rPr>
  </w:style>
  <w:style w:type="paragraph" w:customStyle="1" w:styleId="tit3-circ">
    <w:name w:val="tit3-circ"/>
    <w:basedOn w:val="Normale"/>
    <w:pPr>
      <w:tabs>
        <w:tab w:val="left" w:pos="1440"/>
        <w:tab w:val="left" w:pos="7488"/>
        <w:tab w:val="left" w:pos="7920"/>
        <w:tab w:val="left" w:pos="11232"/>
      </w:tabs>
      <w:spacing w:before="240"/>
      <w:ind w:right="119"/>
    </w:pPr>
    <w:rPr>
      <w:rFonts w:ascii="Futura" w:hAnsi="Futura"/>
      <w:b/>
      <w:sz w:val="22"/>
    </w:rPr>
  </w:style>
  <w:style w:type="paragraph" w:styleId="Sommario2">
    <w:name w:val="toc 2"/>
    <w:basedOn w:val="Normale"/>
    <w:next w:val="Normale"/>
    <w:semiHidden/>
    <w:pPr>
      <w:tabs>
        <w:tab w:val="right" w:leader="dot" w:pos="8727"/>
      </w:tabs>
      <w:ind w:left="220"/>
    </w:pPr>
    <w:rPr>
      <w:rFonts w:ascii="Arial" w:hAnsi="Arial"/>
      <w:noProof/>
      <w:sz w:val="20"/>
    </w:rPr>
  </w:style>
  <w:style w:type="paragraph" w:styleId="Sommario3">
    <w:name w:val="toc 3"/>
    <w:basedOn w:val="sommario30"/>
    <w:next w:val="Normale"/>
    <w:semiHidden/>
  </w:style>
  <w:style w:type="paragraph" w:customStyle="1" w:styleId="sommario30">
    <w:name w:val="sommario 3"/>
    <w:basedOn w:val="sommario31"/>
  </w:style>
  <w:style w:type="paragraph" w:customStyle="1" w:styleId="sommario31">
    <w:name w:val="sommario3"/>
    <w:basedOn w:val="Sommario2"/>
    <w:pPr>
      <w:ind w:left="709"/>
    </w:pPr>
    <w:rPr>
      <w:snapToGrid w:val="0"/>
    </w:rPr>
  </w:style>
  <w:style w:type="paragraph" w:styleId="Sommario4">
    <w:name w:val="toc 4"/>
    <w:basedOn w:val="Normale"/>
    <w:next w:val="Normale"/>
    <w:autoRedefine/>
    <w:semiHidden/>
    <w:pPr>
      <w:tabs>
        <w:tab w:val="right" w:leader="dot" w:pos="8727"/>
      </w:tabs>
      <w:ind w:left="660"/>
    </w:pPr>
    <w:rPr>
      <w:rFonts w:ascii="Arial" w:hAnsi="Arial"/>
      <w:noProof/>
      <w:sz w:val="20"/>
    </w:r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  <w:jc w:val="center"/>
    </w:pPr>
  </w:style>
  <w:style w:type="paragraph" w:styleId="Testonormale">
    <w:name w:val="Plain Text"/>
    <w:basedOn w:val="Normale"/>
    <w:pPr>
      <w:spacing w:before="0" w:line="240" w:lineRule="auto"/>
      <w:jc w:val="left"/>
    </w:pPr>
    <w:rPr>
      <w:rFonts w:ascii="Courier New" w:hAnsi="Courier New"/>
      <w:sz w:val="20"/>
    </w:rPr>
  </w:style>
  <w:style w:type="paragraph" w:styleId="Corpotesto">
    <w:name w:val="Body Text"/>
    <w:basedOn w:val="Normale"/>
    <w:link w:val="CorpotestoCarattere"/>
    <w:rPr>
      <w:sz w:val="18"/>
      <w:lang w:val="x-none" w:eastAsia="x-none"/>
    </w:rPr>
  </w:style>
  <w:style w:type="paragraph" w:styleId="Corpodeltesto2">
    <w:name w:val="Body Text 2"/>
    <w:basedOn w:val="Normale"/>
    <w:link w:val="Corpodeltesto2Carattere"/>
    <w:rPr>
      <w:b/>
    </w:rPr>
  </w:style>
  <w:style w:type="paragraph" w:styleId="Corpodeltesto3">
    <w:name w:val="Body Text 3"/>
    <w:basedOn w:val="Normale"/>
    <w:rPr>
      <w:rFonts w:ascii="Arial" w:hAnsi="Arial"/>
      <w:sz w:val="20"/>
    </w:rPr>
  </w:style>
  <w:style w:type="paragraph" w:styleId="Rientrocorpodeltesto">
    <w:name w:val="Body Text Indent"/>
    <w:basedOn w:val="Normale"/>
    <w:pPr>
      <w:ind w:left="567" w:hanging="141"/>
    </w:pPr>
  </w:style>
  <w:style w:type="paragraph" w:styleId="Rientrocorpodeltesto2">
    <w:name w:val="Body Text Indent 2"/>
    <w:basedOn w:val="Normale"/>
    <w:pPr>
      <w:ind w:left="567" w:hanging="141"/>
    </w:pPr>
    <w:rPr>
      <w:rFonts w:ascii="Arial" w:hAnsi="Arial"/>
      <w:sz w:val="20"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Corpotesto1">
    <w:name w:val="Corpo testo1"/>
    <w:basedOn w:val="Corpotesto"/>
    <w:link w:val="BodyTextCarattere2"/>
    <w:qFormat/>
    <w:pPr>
      <w:spacing w:line="280" w:lineRule="exact"/>
    </w:pPr>
    <w:rPr>
      <w:rFonts w:ascii="Arial" w:hAnsi="Arial"/>
      <w:snapToGrid w:val="0"/>
      <w:sz w:val="20"/>
    </w:rPr>
  </w:style>
  <w:style w:type="paragraph" w:styleId="Rientrocorpodeltesto3">
    <w:name w:val="Body Text Indent 3"/>
    <w:basedOn w:val="Normale"/>
    <w:pPr>
      <w:tabs>
        <w:tab w:val="left" w:pos="426"/>
      </w:tabs>
      <w:ind w:left="426"/>
    </w:pPr>
  </w:style>
  <w:style w:type="paragraph" w:customStyle="1" w:styleId="Pallino1">
    <w:name w:val="Pallino 1"/>
    <w:basedOn w:val="Puntoelenco4"/>
    <w:pPr>
      <w:numPr>
        <w:numId w:val="3"/>
      </w:numPr>
      <w:tabs>
        <w:tab w:val="clear" w:pos="360"/>
        <w:tab w:val="num" w:pos="426"/>
      </w:tabs>
      <w:spacing w:before="0" w:line="240" w:lineRule="auto"/>
      <w:ind w:left="426" w:hanging="357"/>
    </w:pPr>
    <w:rPr>
      <w:rFonts w:ascii="Arial" w:eastAsia="Arial Unicode MS" w:hAnsi="Arial"/>
      <w:sz w:val="20"/>
    </w:rPr>
  </w:style>
  <w:style w:type="paragraph" w:styleId="Puntoelenco4">
    <w:name w:val="List Bullet 4"/>
    <w:basedOn w:val="Normale"/>
    <w:autoRedefine/>
    <w:pPr>
      <w:numPr>
        <w:numId w:val="2"/>
      </w:numPr>
      <w:spacing w:before="40" w:line="230" w:lineRule="exact"/>
    </w:pPr>
  </w:style>
  <w:style w:type="paragraph" w:styleId="Indice1">
    <w:name w:val="index 1"/>
    <w:basedOn w:val="Normale"/>
    <w:next w:val="Normale"/>
    <w:autoRedefine/>
    <w:semiHidden/>
    <w:pPr>
      <w:ind w:left="210" w:hanging="210"/>
    </w:pPr>
  </w:style>
  <w:style w:type="character" w:styleId="Enfasicorsivo">
    <w:name w:val="Emphasis"/>
    <w:qFormat/>
    <w:rPr>
      <w:i/>
    </w:rPr>
  </w:style>
  <w:style w:type="paragraph" w:customStyle="1" w:styleId="trattino1">
    <w:name w:val="trattino 1"/>
    <w:basedOn w:val="Normale"/>
    <w:pPr>
      <w:numPr>
        <w:numId w:val="5"/>
      </w:numPr>
      <w:spacing w:before="80"/>
    </w:pPr>
  </w:style>
  <w:style w:type="paragraph" w:customStyle="1" w:styleId="indent1">
    <w:name w:val="indent 1"/>
    <w:basedOn w:val="lettera1"/>
    <w:pPr>
      <w:numPr>
        <w:numId w:val="4"/>
      </w:numPr>
    </w:pPr>
  </w:style>
  <w:style w:type="paragraph" w:customStyle="1" w:styleId="lettera1">
    <w:name w:val="lettera 1"/>
    <w:basedOn w:val="Normale"/>
    <w:pPr>
      <w:keepNext/>
      <w:widowControl w:val="0"/>
      <w:spacing w:before="40"/>
    </w:pPr>
  </w:style>
  <w:style w:type="paragraph" w:customStyle="1" w:styleId="trattino2">
    <w:name w:val="trattino 2"/>
    <w:basedOn w:val="Normale"/>
    <w:rsid w:val="00421E6D"/>
    <w:pPr>
      <w:numPr>
        <w:numId w:val="9"/>
      </w:numPr>
      <w:tabs>
        <w:tab w:val="clear" w:pos="1068"/>
        <w:tab w:val="num" w:pos="709"/>
      </w:tabs>
      <w:ind w:left="709" w:hanging="283"/>
    </w:pPr>
    <w:rPr>
      <w:rFonts w:ascii="Arial" w:hAnsi="Arial"/>
      <w:sz w:val="20"/>
    </w:rPr>
  </w:style>
  <w:style w:type="paragraph" w:customStyle="1" w:styleId="pallino1tabella">
    <w:name w:val="pallino 1 tabella"/>
    <w:basedOn w:val="pallino10"/>
    <w:link w:val="pallino1tabellaCarattere1"/>
    <w:pPr>
      <w:numPr>
        <w:numId w:val="7"/>
      </w:numPr>
      <w:tabs>
        <w:tab w:val="left" w:pos="454"/>
      </w:tabs>
      <w:spacing w:before="40"/>
    </w:pPr>
    <w:rPr>
      <w:snapToGrid w:val="0"/>
      <w:kern w:val="19"/>
      <w:sz w:val="18"/>
    </w:rPr>
  </w:style>
  <w:style w:type="paragraph" w:customStyle="1" w:styleId="trattino3">
    <w:name w:val="trattino 3"/>
    <w:basedOn w:val="trattino2"/>
    <w:pPr>
      <w:numPr>
        <w:numId w:val="0"/>
      </w:numPr>
      <w:tabs>
        <w:tab w:val="num" w:pos="360"/>
        <w:tab w:val="num" w:pos="595"/>
        <w:tab w:val="num" w:pos="1068"/>
      </w:tabs>
      <w:ind w:left="360" w:hanging="360"/>
    </w:pPr>
  </w:style>
  <w:style w:type="paragraph" w:customStyle="1" w:styleId="acapopieno">
    <w:name w:val="a capo pieno"/>
    <w:basedOn w:val="Normale"/>
    <w:pPr>
      <w:spacing w:before="0" w:line="240" w:lineRule="auto"/>
    </w:pPr>
    <w:rPr>
      <w:rFonts w:ascii="Times New Roman" w:hAnsi="Times New Roman"/>
      <w:kern w:val="19"/>
      <w:sz w:val="8"/>
    </w:rPr>
  </w:style>
  <w:style w:type="paragraph" w:customStyle="1" w:styleId="regola">
    <w:name w:val="regola"/>
    <w:basedOn w:val="Normale"/>
    <w:pPr>
      <w:keepLines/>
      <w:pBdr>
        <w:top w:val="single" w:sz="24" w:space="5" w:color="C0C0C0"/>
        <w:left w:val="single" w:sz="24" w:space="5" w:color="C0C0C0"/>
        <w:bottom w:val="single" w:sz="24" w:space="5" w:color="C0C0C0"/>
        <w:right w:val="single" w:sz="24" w:space="5" w:color="C0C0C0"/>
      </w:pBdr>
      <w:spacing w:before="0" w:after="40" w:line="210" w:lineRule="exact"/>
      <w:ind w:left="289" w:right="289"/>
    </w:pPr>
    <w:rPr>
      <w:rFonts w:ascii="Arial" w:hAnsi="Arial"/>
      <w:i/>
      <w:sz w:val="16"/>
    </w:rPr>
  </w:style>
  <w:style w:type="paragraph" w:customStyle="1" w:styleId="t3dopot2">
    <w:name w:val="t3 dopo t2"/>
    <w:basedOn w:val="t2dopot1"/>
    <w:next w:val="Normale"/>
    <w:pPr>
      <w:spacing w:before="60" w:after="60" w:line="233" w:lineRule="exact"/>
      <w:outlineLvl w:val="2"/>
    </w:pPr>
    <w:rPr>
      <w:caps w:val="0"/>
    </w:rPr>
  </w:style>
  <w:style w:type="paragraph" w:customStyle="1" w:styleId="t2dopot1">
    <w:name w:val="t2 dopo t1"/>
    <w:basedOn w:val="Normale"/>
    <w:next w:val="Normale"/>
    <w:pPr>
      <w:keepNext/>
      <w:keepLines/>
      <w:widowControl w:val="0"/>
      <w:spacing w:before="0" w:after="85" w:line="262" w:lineRule="exact"/>
      <w:outlineLvl w:val="1"/>
    </w:pPr>
    <w:rPr>
      <w:rFonts w:ascii="Arial" w:hAnsi="Arial"/>
      <w:b/>
      <w:caps/>
      <w:snapToGrid w:val="0"/>
      <w:sz w:val="18"/>
      <w:lang w:val="en-US"/>
    </w:rPr>
  </w:style>
  <w:style w:type="paragraph" w:customStyle="1" w:styleId="artcommento">
    <w:name w:val="art commento"/>
    <w:basedOn w:val="Normale"/>
    <w:pPr>
      <w:spacing w:before="100" w:after="10" w:line="210" w:lineRule="exact"/>
      <w:ind w:right="57"/>
      <w:jc w:val="center"/>
      <w:outlineLvl w:val="0"/>
    </w:pPr>
    <w:rPr>
      <w:rFonts w:ascii="Arial Narrow" w:hAnsi="Arial Narrow"/>
      <w:b/>
      <w:sz w:val="17"/>
    </w:rPr>
  </w:style>
  <w:style w:type="paragraph" w:customStyle="1" w:styleId="titolocommento">
    <w:name w:val="titolo commento"/>
    <w:basedOn w:val="Normale"/>
    <w:pPr>
      <w:spacing w:before="0" w:after="10" w:line="210" w:lineRule="exact"/>
      <w:ind w:right="57"/>
    </w:pPr>
    <w:rPr>
      <w:rFonts w:ascii="Arial Narrow" w:hAnsi="Arial Narrow"/>
      <w:b/>
      <w:sz w:val="16"/>
    </w:rPr>
  </w:style>
  <w:style w:type="paragraph" w:customStyle="1" w:styleId="commento">
    <w:name w:val="commento"/>
    <w:basedOn w:val="Normale"/>
    <w:pPr>
      <w:spacing w:before="0" w:after="10" w:line="210" w:lineRule="exact"/>
    </w:pPr>
    <w:rPr>
      <w:rFonts w:ascii="Arial Narrow" w:hAnsi="Arial Narrow"/>
      <w:sz w:val="16"/>
    </w:rPr>
  </w:style>
  <w:style w:type="paragraph" w:customStyle="1" w:styleId="articolo">
    <w:name w:val="articolo"/>
    <w:basedOn w:val="Normale"/>
    <w:pPr>
      <w:pBdr>
        <w:top w:val="single" w:sz="2" w:space="1" w:color="000000"/>
        <w:bottom w:val="single" w:sz="2" w:space="1" w:color="000000"/>
      </w:pBdr>
      <w:spacing w:before="57" w:after="57" w:line="210" w:lineRule="exact"/>
      <w:ind w:left="57"/>
      <w:jc w:val="center"/>
    </w:pPr>
    <w:rPr>
      <w:rFonts w:ascii="Times New Roman" w:hAnsi="Times New Roman"/>
      <w:b/>
      <w:sz w:val="18"/>
    </w:rPr>
  </w:style>
  <w:style w:type="paragraph" w:customStyle="1" w:styleId="piedx">
    <w:name w:val="piedx"/>
    <w:basedOn w:val="Pidipagina"/>
    <w:pPr>
      <w:framePr w:hSpace="144" w:vSpace="144" w:wrap="around" w:vAnchor="page" w:hAnchor="page" w:x="8382" w:y="15524" w:anchorLock="1"/>
      <w:pBdr>
        <w:bottom w:val="single" w:sz="36" w:space="1" w:color="C0C0C0"/>
      </w:pBdr>
      <w:tabs>
        <w:tab w:val="clear" w:pos="9071"/>
        <w:tab w:val="right" w:pos="9638"/>
      </w:tabs>
      <w:spacing w:before="0" w:line="20" w:lineRule="atLeast"/>
      <w:ind w:firstLine="72"/>
    </w:pPr>
    <w:rPr>
      <w:rFonts w:ascii="Arial" w:hAnsi="Arial"/>
      <w:kern w:val="14"/>
      <w:sz w:val="14"/>
    </w:rPr>
  </w:style>
  <w:style w:type="paragraph" w:customStyle="1" w:styleId="filettoinizio">
    <w:name w:val="filetto inizio"/>
    <w:basedOn w:val="Normale"/>
    <w:pPr>
      <w:pBdr>
        <w:top w:val="single" w:sz="18" w:space="1" w:color="808080"/>
      </w:pBdr>
      <w:spacing w:before="120" w:after="40" w:line="240" w:lineRule="auto"/>
      <w:ind w:left="1701" w:right="1701"/>
      <w:jc w:val="left"/>
      <w:outlineLvl w:val="0"/>
    </w:pPr>
    <w:rPr>
      <w:rFonts w:ascii="Times New Roman" w:hAnsi="Times New Roman"/>
      <w:sz w:val="19"/>
    </w:rPr>
  </w:style>
  <w:style w:type="paragraph" w:customStyle="1" w:styleId="filettofine">
    <w:name w:val="filetto fine"/>
    <w:basedOn w:val="Normale"/>
    <w:pPr>
      <w:pBdr>
        <w:bottom w:val="single" w:sz="24" w:space="1" w:color="808080"/>
      </w:pBdr>
      <w:spacing w:before="120" w:after="40" w:line="240" w:lineRule="auto"/>
      <w:jc w:val="left"/>
      <w:outlineLvl w:val="0"/>
    </w:pPr>
    <w:rPr>
      <w:rFonts w:ascii="Arial" w:hAnsi="Arial"/>
      <w:b/>
      <w:sz w:val="16"/>
    </w:rPr>
  </w:style>
  <w:style w:type="paragraph" w:styleId="Puntoelenco2">
    <w:name w:val="List Bullet 2"/>
    <w:basedOn w:val="Normale"/>
    <w:autoRedefine/>
    <w:pPr>
      <w:numPr>
        <w:numId w:val="6"/>
      </w:numPr>
      <w:spacing w:before="40" w:line="230" w:lineRule="exact"/>
    </w:pPr>
  </w:style>
  <w:style w:type="paragraph" w:customStyle="1" w:styleId="tit1cliente">
    <w:name w:val="tit1cliente"/>
    <w:basedOn w:val="Normale"/>
    <w:pPr>
      <w:keepNext/>
      <w:spacing w:before="360" w:after="60" w:line="240" w:lineRule="auto"/>
      <w:jc w:val="left"/>
    </w:pPr>
    <w:rPr>
      <w:rFonts w:ascii="Arial" w:eastAsia="Arial Unicode MS" w:hAnsi="Arial"/>
      <w:b/>
      <w:caps/>
      <w:sz w:val="24"/>
    </w:rPr>
  </w:style>
  <w:style w:type="paragraph" w:customStyle="1" w:styleId="tit2cliente">
    <w:name w:val="tit2cliente"/>
    <w:basedOn w:val="Normale"/>
    <w:pPr>
      <w:keepNext/>
      <w:spacing w:before="320" w:after="60" w:line="240" w:lineRule="auto"/>
    </w:pPr>
    <w:rPr>
      <w:rFonts w:ascii="Arial" w:eastAsia="Arial Unicode MS" w:hAnsi="Arial"/>
      <w:b/>
      <w:caps/>
      <w:sz w:val="18"/>
    </w:rPr>
  </w:style>
  <w:style w:type="paragraph" w:customStyle="1" w:styleId="tit3-circliente">
    <w:name w:val="tit3-circliente"/>
    <w:basedOn w:val="tit3-circ"/>
    <w:pPr>
      <w:spacing w:before="300" w:after="40"/>
    </w:pPr>
    <w:rPr>
      <w:rFonts w:ascii="Arial" w:hAnsi="Arial"/>
      <w:snapToGrid w:val="0"/>
      <w:sz w:val="19"/>
      <w:szCs w:val="19"/>
    </w:rPr>
  </w:style>
  <w:style w:type="paragraph" w:customStyle="1" w:styleId="t4cliente">
    <w:name w:val="t4cliente"/>
    <w:basedOn w:val="Titolo5"/>
    <w:pPr>
      <w:spacing w:before="220" w:after="40"/>
    </w:pPr>
    <w:rPr>
      <w:rFonts w:ascii="Arial" w:hAnsi="Arial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2dopot1-cliente">
    <w:name w:val="t2 dopo t1-cliente"/>
    <w:basedOn w:val="Normale"/>
    <w:pPr>
      <w:spacing w:before="120" w:after="100" w:line="240" w:lineRule="auto"/>
      <w:ind w:right="119"/>
    </w:pPr>
    <w:rPr>
      <w:rFonts w:ascii="Arial" w:hAnsi="Arial"/>
      <w:b/>
      <w:caps/>
      <w:sz w:val="18"/>
    </w:rPr>
  </w:style>
  <w:style w:type="paragraph" w:customStyle="1" w:styleId="titolo4cliente">
    <w:name w:val="titolo 4 cliente"/>
    <w:basedOn w:val="Titolo5"/>
    <w:pPr>
      <w:spacing w:before="220" w:after="40"/>
    </w:pPr>
    <w:rPr>
      <w:rFonts w:ascii="Arial" w:hAnsi="Arial"/>
      <w:snapToGrid w:val="0"/>
      <w:sz w:val="19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/>
      <w:sz w:val="16"/>
    </w:rPr>
  </w:style>
  <w:style w:type="paragraph" w:customStyle="1" w:styleId="pallino0">
    <w:name w:val="pallino 0"/>
    <w:basedOn w:val="Normale"/>
    <w:pPr>
      <w:spacing w:before="80" w:line="220" w:lineRule="exact"/>
      <w:ind w:left="284" w:hanging="284"/>
    </w:pPr>
    <w:rPr>
      <w:rFonts w:ascii="Times New Roman" w:hAnsi="Times New Roman"/>
      <w:kern w:val="19"/>
      <w:sz w:val="20"/>
    </w:rPr>
  </w:style>
  <w:style w:type="paragraph" w:customStyle="1" w:styleId="testotabella">
    <w:name w:val="testo tabella"/>
    <w:basedOn w:val="Normale"/>
    <w:link w:val="testotabellaCarattere1"/>
    <w:qFormat/>
    <w:pPr>
      <w:widowControl w:val="0"/>
      <w:spacing w:before="40" w:after="10"/>
      <w:ind w:left="28" w:right="28"/>
    </w:pPr>
    <w:rPr>
      <w:rFonts w:ascii="Arial" w:hAnsi="Arial"/>
      <w:snapToGrid w:val="0"/>
      <w:sz w:val="18"/>
    </w:rPr>
  </w:style>
  <w:style w:type="character" w:customStyle="1" w:styleId="pallino1Carattere">
    <w:name w:val="pallino 1 Carattere"/>
    <w:rPr>
      <w:rFonts w:ascii="Arial" w:hAnsi="Arial"/>
      <w:noProof w:val="0"/>
      <w:lang w:val="it-IT" w:eastAsia="it-IT" w:bidi="ar-SA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Titolocircolare">
    <w:name w:val="Titolo circolare"/>
    <w:basedOn w:val="Normale"/>
    <w:pPr>
      <w:tabs>
        <w:tab w:val="left" w:pos="3686"/>
        <w:tab w:val="left" w:pos="4536"/>
        <w:tab w:val="left" w:pos="4678"/>
        <w:tab w:val="left" w:pos="4962"/>
      </w:tabs>
      <w:spacing w:before="120" w:line="312" w:lineRule="auto"/>
      <w:ind w:right="4909"/>
    </w:pPr>
    <w:rPr>
      <w:rFonts w:ascii="Times New Roman" w:hAnsi="Times New Roman"/>
      <w:b/>
      <w:sz w:val="22"/>
    </w:rPr>
  </w:style>
  <w:style w:type="paragraph" w:customStyle="1" w:styleId="pallinocommento">
    <w:name w:val="pallino commento"/>
    <w:basedOn w:val="Normale"/>
    <w:pPr>
      <w:numPr>
        <w:numId w:val="12"/>
      </w:numPr>
      <w:tabs>
        <w:tab w:val="left" w:pos="284"/>
      </w:tabs>
      <w:spacing w:before="0" w:line="210" w:lineRule="exact"/>
      <w:ind w:left="369"/>
    </w:pPr>
    <w:rPr>
      <w:rFonts w:ascii="Arial Narrow" w:hAnsi="Arial Narrow"/>
      <w:sz w:val="16"/>
    </w:rPr>
  </w:style>
  <w:style w:type="paragraph" w:customStyle="1" w:styleId="pallinoriquadro">
    <w:name w:val="pallino riquadro"/>
    <w:basedOn w:val="pallinocommento"/>
    <w:rPr>
      <w:rFonts w:ascii="Arial" w:hAnsi="Arial"/>
      <w:sz w:val="15"/>
    </w:rPr>
  </w:style>
  <w:style w:type="paragraph" w:customStyle="1" w:styleId="pallinoriquadro2">
    <w:name w:val="pallino riquadro 2"/>
    <w:basedOn w:val="pallinocommento"/>
    <w:pPr>
      <w:numPr>
        <w:numId w:val="8"/>
      </w:numPr>
      <w:tabs>
        <w:tab w:val="clear" w:pos="284"/>
        <w:tab w:val="left" w:pos="280"/>
      </w:tabs>
      <w:spacing w:line="210" w:lineRule="atLeast"/>
      <w:ind w:left="280"/>
    </w:pPr>
    <w:rPr>
      <w:rFonts w:ascii="Arial" w:hAnsi="Arial"/>
      <w:noProof/>
      <w:sz w:val="15"/>
    </w:rPr>
  </w:style>
  <w:style w:type="paragraph" w:styleId="Puntoelenco">
    <w:name w:val="List Bullet"/>
    <w:basedOn w:val="Normale"/>
    <w:autoRedefine/>
    <w:pPr>
      <w:numPr>
        <w:numId w:val="11"/>
      </w:numPr>
    </w:pPr>
  </w:style>
  <w:style w:type="paragraph" w:customStyle="1" w:styleId="tit4-circ">
    <w:name w:val="tit4-circ"/>
    <w:basedOn w:val="Normale"/>
    <w:pPr>
      <w:keepNext/>
      <w:spacing w:before="160"/>
      <w:outlineLvl w:val="4"/>
    </w:pPr>
    <w:rPr>
      <w:b/>
      <w:i/>
    </w:rPr>
  </w:style>
  <w:style w:type="character" w:customStyle="1" w:styleId="BodyTextCarattere">
    <w:name w:val="Body Text Carattere"/>
    <w:rPr>
      <w:noProof w:val="0"/>
      <w:kern w:val="19"/>
      <w:sz w:val="21"/>
      <w:lang w:val="it-IT" w:eastAsia="it-IT" w:bidi="ar-SA"/>
    </w:rPr>
  </w:style>
  <w:style w:type="paragraph" w:customStyle="1" w:styleId="tit3cliente">
    <w:name w:val="tit3cliente"/>
    <w:basedOn w:val="tit3-circ"/>
    <w:pPr>
      <w:keepNext/>
    </w:pPr>
    <w:rPr>
      <w:sz w:val="20"/>
    </w:rPr>
  </w:style>
  <w:style w:type="paragraph" w:customStyle="1" w:styleId="Corpodeltesto31">
    <w:name w:val="Corpo del testo 31"/>
    <w:basedOn w:val="Normale"/>
    <w:rPr>
      <w:rFonts w:ascii="Arial" w:hAnsi="Arial"/>
      <w:sz w:val="20"/>
    </w:rPr>
  </w:style>
  <w:style w:type="paragraph" w:customStyle="1" w:styleId="txttabella">
    <w:name w:val="txt tabella"/>
    <w:basedOn w:val="Normale"/>
    <w:pPr>
      <w:spacing w:before="0" w:line="210" w:lineRule="exact"/>
      <w:ind w:right="28"/>
    </w:pPr>
    <w:rPr>
      <w:rFonts w:ascii="Arial" w:hAnsi="Arial"/>
      <w:sz w:val="15"/>
    </w:rPr>
  </w:style>
  <w:style w:type="paragraph" w:customStyle="1" w:styleId="Corpodeltesto1">
    <w:name w:val="Corpo del testo1"/>
    <w:basedOn w:val="Normale"/>
    <w:pPr>
      <w:spacing w:before="0" w:line="234" w:lineRule="exact"/>
      <w:ind w:firstLine="227"/>
    </w:pPr>
    <w:rPr>
      <w:rFonts w:ascii="Times New Roman" w:hAnsi="Times New Roman"/>
      <w:kern w:val="19"/>
    </w:rPr>
  </w:style>
  <w:style w:type="paragraph" w:customStyle="1" w:styleId="pallinoinnota">
    <w:name w:val="pallino in nota"/>
    <w:basedOn w:val="Testonotaapidipagina"/>
    <w:pPr>
      <w:numPr>
        <w:numId w:val="13"/>
      </w:numPr>
      <w:tabs>
        <w:tab w:val="clear" w:pos="360"/>
        <w:tab w:val="left" w:pos="567"/>
      </w:tabs>
      <w:spacing w:before="0" w:line="210" w:lineRule="exact"/>
      <w:ind w:left="568" w:hanging="284"/>
    </w:pPr>
    <w:rPr>
      <w:rFonts w:ascii="Times New Roman" w:hAnsi="Times New Roman"/>
      <w:kern w:val="19"/>
      <w:sz w:val="17"/>
    </w:rPr>
  </w:style>
  <w:style w:type="paragraph" w:customStyle="1" w:styleId="trattino2tabella">
    <w:name w:val="trattino 2 tabella"/>
    <w:basedOn w:val="pallino1tabella"/>
    <w:pPr>
      <w:numPr>
        <w:numId w:val="14"/>
      </w:numPr>
      <w:tabs>
        <w:tab w:val="clear" w:pos="454"/>
      </w:tabs>
      <w:ind w:left="822" w:hanging="363"/>
    </w:pPr>
  </w:style>
  <w:style w:type="paragraph" w:customStyle="1" w:styleId="Notealtesto">
    <w:name w:val="Note al testo"/>
    <w:basedOn w:val="Testonotaapidipagina"/>
    <w:pPr>
      <w:tabs>
        <w:tab w:val="left" w:pos="0"/>
      </w:tabs>
      <w:spacing w:before="80" w:after="80" w:line="210" w:lineRule="exact"/>
      <w:ind w:left="170"/>
    </w:pPr>
    <w:rPr>
      <w:rFonts w:ascii="Times New Roman" w:hAnsi="Times New Roman"/>
      <w:color w:val="000080"/>
      <w:kern w:val="19"/>
      <w:sz w:val="17"/>
    </w:rPr>
  </w:style>
  <w:style w:type="paragraph" w:customStyle="1" w:styleId="pallinotxttabella">
    <w:name w:val="pallino txt tabella"/>
    <w:basedOn w:val="pallinoriquadro"/>
    <w:pPr>
      <w:numPr>
        <w:numId w:val="0"/>
      </w:numPr>
      <w:tabs>
        <w:tab w:val="clear" w:pos="284"/>
        <w:tab w:val="num" w:pos="454"/>
      </w:tabs>
      <w:spacing w:after="10"/>
      <w:ind w:left="454" w:hanging="369"/>
    </w:pPr>
  </w:style>
  <w:style w:type="paragraph" w:customStyle="1" w:styleId="NormaleArial">
    <w:name w:val="Normale + Arial"/>
    <w:aliases w:val="10 pt"/>
    <w:basedOn w:val="Normale"/>
  </w:style>
  <w:style w:type="character" w:customStyle="1" w:styleId="BodyTextCarattere1">
    <w:name w:val="Body Text Carattere1"/>
    <w:rPr>
      <w:rFonts w:ascii="Arial" w:hAnsi="Arial"/>
      <w:noProof w:val="0"/>
      <w:lang w:val="it-IT" w:eastAsia="it-IT" w:bidi="ar-SA"/>
    </w:rPr>
  </w:style>
  <w:style w:type="character" w:customStyle="1" w:styleId="TestonotaapidipaginaCarattereCarattere">
    <w:name w:val="Testo nota a piè di pagina Carattere Carattere"/>
    <w:aliases w:val="Testo nota a piè di pagina Carattere1 Carattere Carattere,Testo nota a piè di pagina Carattere Carattere Carattere Carattere,Testo nota a piè di pagina Carattere1 Carattere Carattere Carattere Carattere"/>
    <w:rPr>
      <w:rFonts w:ascii="Bodoni" w:hAnsi="Bodoni"/>
      <w:noProof w:val="0"/>
      <w:sz w:val="18"/>
      <w:lang w:val="it-IT" w:eastAsia="it-IT" w:bidi="ar-SA"/>
    </w:rPr>
  </w:style>
  <w:style w:type="paragraph" w:customStyle="1" w:styleId="autore">
    <w:name w:val="autore"/>
    <w:basedOn w:val="Normale"/>
    <w:pPr>
      <w:spacing w:before="340" w:after="400" w:line="234" w:lineRule="exact"/>
      <w:jc w:val="center"/>
    </w:pPr>
    <w:rPr>
      <w:rFonts w:ascii="Arial" w:hAnsi="Arial"/>
      <w:b/>
      <w:i/>
    </w:rPr>
  </w:style>
  <w:style w:type="paragraph" w:customStyle="1" w:styleId="txtgrafpall">
    <w:name w:val="txt graf pall"/>
    <w:pPr>
      <w:numPr>
        <w:numId w:val="16"/>
      </w:numPr>
      <w:spacing w:line="180" w:lineRule="exact"/>
    </w:pPr>
    <w:rPr>
      <w:rFonts w:ascii="Arial" w:hAnsi="Arial"/>
      <w:noProof/>
      <w:sz w:val="14"/>
    </w:rPr>
  </w:style>
  <w:style w:type="paragraph" w:customStyle="1" w:styleId="pallino1Ridotta0">
    <w:name w:val="pallino 1 + Ridotta  0"/>
    <w:aliases w:val="1 pt"/>
    <w:basedOn w:val="pallino10"/>
    <w:pPr>
      <w:numPr>
        <w:numId w:val="15"/>
      </w:numPr>
      <w:spacing w:before="20" w:line="234" w:lineRule="exact"/>
    </w:pPr>
  </w:style>
  <w:style w:type="paragraph" w:customStyle="1" w:styleId="trat1tabella">
    <w:name w:val="trat1 tabella"/>
    <w:basedOn w:val="txttabella"/>
    <w:pPr>
      <w:numPr>
        <w:numId w:val="17"/>
      </w:numPr>
      <w:tabs>
        <w:tab w:val="clear" w:pos="417"/>
        <w:tab w:val="num" w:pos="340"/>
      </w:tabs>
      <w:spacing w:after="10" w:line="200" w:lineRule="exact"/>
      <w:ind w:right="57"/>
    </w:pPr>
  </w:style>
  <w:style w:type="paragraph" w:customStyle="1" w:styleId="puntoelencoquestioni">
    <w:name w:val="punto elenco questioni"/>
    <w:basedOn w:val="Puntoelenco4"/>
    <w:pPr>
      <w:numPr>
        <w:numId w:val="18"/>
      </w:numPr>
      <w:tabs>
        <w:tab w:val="clear" w:pos="360"/>
        <w:tab w:val="num" w:pos="-7"/>
      </w:tabs>
      <w:spacing w:before="20" w:line="220" w:lineRule="exact"/>
      <w:ind w:left="170" w:hanging="170"/>
    </w:pPr>
    <w:rPr>
      <w:rFonts w:ascii="Times New Roman" w:hAnsi="Times New Roman"/>
      <w:color w:val="000000"/>
      <w:spacing w:val="4"/>
      <w:sz w:val="19"/>
    </w:rPr>
  </w:style>
  <w:style w:type="paragraph" w:customStyle="1" w:styleId="pallino1nota">
    <w:name w:val="pallino 1 nota"/>
    <w:basedOn w:val="Testonotaapidipagina"/>
    <w:pPr>
      <w:numPr>
        <w:numId w:val="19"/>
      </w:numPr>
      <w:tabs>
        <w:tab w:val="clear" w:pos="360"/>
      </w:tabs>
      <w:spacing w:before="0" w:after="40" w:line="210" w:lineRule="exact"/>
      <w:ind w:left="434" w:hanging="126"/>
    </w:pPr>
    <w:rPr>
      <w:rFonts w:ascii="Times New Roman" w:hAnsi="Times New Roman"/>
      <w:kern w:val="19"/>
      <w:sz w:val="16"/>
    </w:rPr>
  </w:style>
  <w:style w:type="paragraph" w:styleId="Didascalia">
    <w:name w:val="caption"/>
    <w:aliases w:val="Didascalia Carattere"/>
    <w:basedOn w:val="Normale"/>
    <w:next w:val="Normale"/>
    <w:qFormat/>
    <w:pPr>
      <w:spacing w:before="0" w:line="210" w:lineRule="exact"/>
    </w:pPr>
    <w:rPr>
      <w:rFonts w:ascii="Times New Roman" w:hAnsi="Times New Roman"/>
      <w:b/>
      <w:sz w:val="20"/>
      <w:lang w:eastAsia="ja-JP"/>
    </w:rPr>
  </w:style>
  <w:style w:type="paragraph" w:styleId="Testocommento">
    <w:name w:val="annotation text"/>
    <w:basedOn w:val="Normale"/>
    <w:link w:val="TestocommentoCarattere1"/>
    <w:semiHidden/>
    <w:pPr>
      <w:spacing w:before="0" w:line="360" w:lineRule="auto"/>
      <w:ind w:firstLine="851"/>
    </w:pPr>
    <w:rPr>
      <w:rFonts w:ascii="Times New Roman" w:hAnsi="Times New Roman"/>
      <w:sz w:val="20"/>
    </w:rPr>
  </w:style>
  <w:style w:type="paragraph" w:customStyle="1" w:styleId="txtgrafcen">
    <w:name w:val="txt graf cen"/>
    <w:basedOn w:val="testotabella"/>
    <w:pPr>
      <w:spacing w:before="20" w:after="20" w:line="170" w:lineRule="exact"/>
      <w:ind w:left="0" w:right="0"/>
      <w:jc w:val="center"/>
    </w:pPr>
    <w:rPr>
      <w:sz w:val="15"/>
    </w:rPr>
  </w:style>
  <w:style w:type="character" w:customStyle="1" w:styleId="spelle">
    <w:name w:val="spelle"/>
    <w:basedOn w:val="Carpredefinitoparagrafo"/>
  </w:style>
  <w:style w:type="character" w:customStyle="1" w:styleId="grame">
    <w:name w:val="grame"/>
    <w:basedOn w:val="Carpredefinitoparagrafo"/>
  </w:style>
  <w:style w:type="paragraph" w:customStyle="1" w:styleId="txtgrafpallino1">
    <w:name w:val="txt graf pallino 1"/>
    <w:basedOn w:val="pallino1tabella"/>
    <w:pPr>
      <w:numPr>
        <w:numId w:val="0"/>
      </w:numPr>
      <w:tabs>
        <w:tab w:val="clear" w:pos="454"/>
        <w:tab w:val="num" w:pos="-2410"/>
      </w:tabs>
      <w:spacing w:before="0" w:after="20"/>
      <w:ind w:left="284" w:hanging="284"/>
    </w:pPr>
    <w:rPr>
      <w:sz w:val="15"/>
      <w:szCs w:val="21"/>
    </w:rPr>
  </w:style>
  <w:style w:type="paragraph" w:customStyle="1" w:styleId="testotabcen">
    <w:name w:val="testo tab cen"/>
    <w:basedOn w:val="testotabella"/>
    <w:pPr>
      <w:spacing w:before="57" w:after="57"/>
      <w:ind w:left="57" w:right="57"/>
      <w:jc w:val="center"/>
    </w:pPr>
  </w:style>
  <w:style w:type="character" w:styleId="Enfasigrassetto">
    <w:name w:val="Strong"/>
    <w:qFormat/>
    <w:rPr>
      <w:b/>
    </w:rPr>
  </w:style>
  <w:style w:type="character" w:customStyle="1" w:styleId="linkarticolo">
    <w:name w:val="linkarticolo"/>
  </w:style>
  <w:style w:type="paragraph" w:customStyle="1" w:styleId="codartr1">
    <w:name w:val="codart_r1"/>
    <w:basedOn w:val="Normal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vvrubrica">
    <w:name w:val="provv_rubrica"/>
    <w:rPr>
      <w:i/>
      <w:iCs/>
    </w:rPr>
  </w:style>
  <w:style w:type="paragraph" w:customStyle="1" w:styleId="provvr0">
    <w:name w:val="provv_r0"/>
    <w:basedOn w:val="Normal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neltesto">
    <w:name w:val="link_nel_testo"/>
    <w:rPr>
      <w:i/>
      <w:iCs/>
    </w:rPr>
  </w:style>
  <w:style w:type="character" w:customStyle="1" w:styleId="provvnumcomma">
    <w:name w:val="provv_numcomma"/>
  </w:style>
  <w:style w:type="character" w:customStyle="1" w:styleId="provvnumart">
    <w:name w:val="provv_numart"/>
    <w:rPr>
      <w:b/>
      <w:bCs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capopienotabella">
    <w:name w:val="a capo pieno tabella"/>
    <w:basedOn w:val="acapopieno"/>
    <w:rPr>
      <w:sz w:val="6"/>
      <w:szCs w:val="21"/>
    </w:rPr>
  </w:style>
  <w:style w:type="character" w:customStyle="1" w:styleId="abstract1">
    <w:name w:val="abstract1"/>
    <w:rPr>
      <w:rFonts w:ascii="Verdana" w:hAnsi="Verdana" w:hint="default"/>
      <w:color w:val="464646"/>
      <w:sz w:val="20"/>
      <w:szCs w:val="20"/>
    </w:rPr>
  </w:style>
  <w:style w:type="character" w:customStyle="1" w:styleId="apple-converted-space">
    <w:name w:val="apple-converted-space"/>
  </w:style>
  <w:style w:type="paragraph" w:customStyle="1" w:styleId="Sommario4def">
    <w:name w:val="Sommario 4def"/>
    <w:basedOn w:val="Sommario2"/>
    <w:pPr>
      <w:ind w:firstLine="493"/>
    </w:pPr>
    <w:rPr>
      <w:i/>
      <w:snapToGrid w:val="0"/>
    </w:rPr>
  </w:style>
  <w:style w:type="paragraph" w:styleId="Intestazionemessaggio">
    <w:name w:val="Message Header"/>
    <w:basedOn w:val="Normale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CarattereCarattere">
    <w:name w:val="Carattere Carattere"/>
    <w:semiHidden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</w:rPr>
  </w:style>
  <w:style w:type="paragraph" w:customStyle="1" w:styleId="trattino20">
    <w:name w:val="trattino2"/>
    <w:basedOn w:val="Normale"/>
    <w:pPr>
      <w:tabs>
        <w:tab w:val="num" w:pos="720"/>
      </w:tabs>
      <w:ind w:left="720" w:hanging="360"/>
    </w:pPr>
  </w:style>
  <w:style w:type="paragraph" w:customStyle="1" w:styleId="t4dopot3">
    <w:name w:val="t4 dopo t3"/>
    <w:basedOn w:val="Normale"/>
    <w:next w:val="Corpotesto1"/>
    <w:pPr>
      <w:spacing w:before="0" w:after="57" w:line="210" w:lineRule="exact"/>
      <w:outlineLvl w:val="3"/>
    </w:pPr>
    <w:rPr>
      <w:rFonts w:ascii="Arial" w:hAnsi="Arial"/>
      <w:b/>
      <w:i/>
      <w:sz w:val="18"/>
    </w:rPr>
  </w:style>
  <w:style w:type="character" w:customStyle="1" w:styleId="testotabellaCarattere2">
    <w:name w:val="testo tabella Carattere2"/>
    <w:rPr>
      <w:rFonts w:ascii="Arial" w:hAnsi="Arial"/>
      <w:noProof w:val="0"/>
      <w:snapToGrid w:val="0"/>
      <w:sz w:val="14"/>
      <w:lang w:val="it-IT" w:eastAsia="it-IT" w:bidi="ar-SA"/>
    </w:rPr>
  </w:style>
  <w:style w:type="paragraph" w:customStyle="1" w:styleId="PALLINOTXT">
    <w:name w:val="PALLINO TXT"/>
    <w:basedOn w:val="Normale"/>
    <w:pPr>
      <w:numPr>
        <w:numId w:val="20"/>
      </w:numPr>
      <w:tabs>
        <w:tab w:val="clear" w:pos="360"/>
      </w:tabs>
      <w:spacing w:before="20" w:line="160" w:lineRule="exact"/>
      <w:ind w:left="210" w:hanging="210"/>
      <w:jc w:val="left"/>
    </w:pPr>
    <w:rPr>
      <w:rFonts w:ascii="Arial" w:hAnsi="Arial"/>
      <w:kern w:val="19"/>
      <w:sz w:val="14"/>
    </w:rPr>
  </w:style>
  <w:style w:type="character" w:customStyle="1" w:styleId="TestocommentoCarattere">
    <w:name w:val="Testo commento Carattere"/>
    <w:basedOn w:val="Carpredefinitoparagrafo"/>
    <w:semiHidden/>
  </w:style>
  <w:style w:type="character" w:customStyle="1" w:styleId="IntestazionemessaggioCarattere">
    <w:name w:val="Intestazione messaggio Carattere"/>
    <w:rPr>
      <w:rFonts w:ascii="Cambria" w:hAnsi="Cambria"/>
      <w:sz w:val="24"/>
      <w:szCs w:val="24"/>
      <w:shd w:val="pct20" w:color="auto" w:fill="auto"/>
    </w:rPr>
  </w:style>
  <w:style w:type="paragraph" w:styleId="Titolo">
    <w:name w:val="Title"/>
    <w:basedOn w:val="Normale"/>
    <w:qFormat/>
    <w:pPr>
      <w:spacing w:before="0" w:line="240" w:lineRule="auto"/>
      <w:jc w:val="center"/>
    </w:pPr>
    <w:rPr>
      <w:rFonts w:ascii="Arial" w:hAnsi="Arial"/>
      <w:b/>
      <w:sz w:val="20"/>
    </w:rPr>
  </w:style>
  <w:style w:type="character" w:customStyle="1" w:styleId="BodyTextCarattere2">
    <w:name w:val="Body Text Carattere2"/>
    <w:link w:val="Corpotesto1"/>
    <w:rsid w:val="00FB396C"/>
    <w:rPr>
      <w:rFonts w:ascii="Arial" w:hAnsi="Arial"/>
      <w:snapToGrid w:val="0"/>
    </w:rPr>
  </w:style>
  <w:style w:type="table" w:styleId="Grigliatabella">
    <w:name w:val="Table Grid"/>
    <w:basedOn w:val="Tabellanormale"/>
    <w:rsid w:val="00C9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3603EC"/>
    <w:rPr>
      <w:rFonts w:ascii="Bodoni" w:hAnsi="Bodoni"/>
      <w:sz w:val="18"/>
    </w:rPr>
  </w:style>
  <w:style w:type="paragraph" w:customStyle="1" w:styleId="quadratinotabella">
    <w:name w:val="quadratino tabella"/>
    <w:rsid w:val="003603EC"/>
    <w:pPr>
      <w:numPr>
        <w:numId w:val="23"/>
      </w:numPr>
      <w:tabs>
        <w:tab w:val="clear" w:pos="360"/>
      </w:tabs>
      <w:spacing w:before="20" w:after="10" w:line="210" w:lineRule="exact"/>
      <w:ind w:left="363" w:right="57" w:hanging="306"/>
      <w:jc w:val="both"/>
    </w:pPr>
    <w:rPr>
      <w:rFonts w:ascii="Arial" w:hAnsi="Arial"/>
      <w:noProof/>
      <w:sz w:val="14"/>
      <w:lang w:eastAsia="ja-JP"/>
    </w:rPr>
  </w:style>
  <w:style w:type="character" w:customStyle="1" w:styleId="pallino1Carattere1">
    <w:name w:val="pallino 1 Carattere1"/>
    <w:link w:val="pallino10"/>
    <w:rsid w:val="003603EC"/>
    <w:rPr>
      <w:rFonts w:ascii="Arial" w:hAnsi="Arial"/>
      <w:lang w:val="x-none" w:eastAsia="x-none"/>
    </w:rPr>
  </w:style>
  <w:style w:type="paragraph" w:customStyle="1" w:styleId="Bodytext-Commento">
    <w:name w:val="Body text - Commento"/>
    <w:basedOn w:val="Normale"/>
    <w:qFormat/>
    <w:rsid w:val="007A0060"/>
    <w:pPr>
      <w:shd w:val="clear" w:color="auto" w:fill="D8D8D8"/>
      <w:spacing w:before="0" w:line="240" w:lineRule="exact"/>
    </w:pPr>
    <w:rPr>
      <w:rFonts w:ascii="Roboto" w:hAnsi="Roboto"/>
      <w:color w:val="2F5496"/>
      <w:sz w:val="20"/>
    </w:rPr>
  </w:style>
  <w:style w:type="paragraph" w:customStyle="1" w:styleId="pallino1-Commento">
    <w:name w:val="pallino 1 - Commento"/>
    <w:basedOn w:val="Normale"/>
    <w:link w:val="pallino1-CommentoCarattere"/>
    <w:qFormat/>
    <w:rsid w:val="001745C3"/>
    <w:pPr>
      <w:numPr>
        <w:numId w:val="27"/>
      </w:numPr>
      <w:shd w:val="clear" w:color="auto" w:fill="D8D8D8"/>
      <w:spacing w:before="0" w:line="240" w:lineRule="exact"/>
      <w:ind w:left="357" w:hanging="357"/>
    </w:pPr>
    <w:rPr>
      <w:rFonts w:ascii="Roboto" w:hAnsi="Roboto"/>
      <w:snapToGrid w:val="0"/>
      <w:color w:val="2F5496"/>
      <w:kern w:val="19"/>
      <w:sz w:val="20"/>
    </w:rPr>
  </w:style>
  <w:style w:type="character" w:customStyle="1" w:styleId="pallino1-CommentoCarattere">
    <w:name w:val="pallino 1 - Commento Carattere"/>
    <w:link w:val="pallino1-Commento"/>
    <w:rsid w:val="001745C3"/>
    <w:rPr>
      <w:rFonts w:ascii="Roboto" w:hAnsi="Roboto"/>
      <w:snapToGrid w:val="0"/>
      <w:color w:val="2F5496"/>
      <w:kern w:val="19"/>
      <w:shd w:val="clear" w:color="auto" w:fill="D8D8D8"/>
    </w:rPr>
  </w:style>
  <w:style w:type="paragraph" w:customStyle="1" w:styleId="Titolo1-Commento">
    <w:name w:val="Titolo 1 - Commento"/>
    <w:basedOn w:val="Normale"/>
    <w:qFormat/>
    <w:rsid w:val="001745C3"/>
    <w:pPr>
      <w:keepNext/>
      <w:shd w:val="clear" w:color="auto" w:fill="D8D8D8"/>
      <w:spacing w:before="160" w:after="60" w:line="240" w:lineRule="exact"/>
    </w:pPr>
    <w:rPr>
      <w:rFonts w:ascii="Roboto" w:hAnsi="Roboto"/>
      <w:b/>
      <w:color w:val="2F5496"/>
      <w:sz w:val="22"/>
      <w:szCs w:val="22"/>
    </w:rPr>
  </w:style>
  <w:style w:type="paragraph" w:customStyle="1" w:styleId="Titolo2-Commento">
    <w:name w:val="Titolo 2 - Commento"/>
    <w:basedOn w:val="Normale"/>
    <w:qFormat/>
    <w:rsid w:val="001745C3"/>
    <w:pPr>
      <w:keepNext/>
      <w:shd w:val="clear" w:color="auto" w:fill="D8D8D8"/>
      <w:spacing w:before="160" w:after="60" w:line="240" w:lineRule="exact"/>
      <w:jc w:val="left"/>
    </w:pPr>
    <w:rPr>
      <w:rFonts w:ascii="Roboto" w:hAnsi="Roboto"/>
      <w:b/>
      <w:i/>
      <w:noProof/>
      <w:color w:val="2F5496"/>
      <w:sz w:val="20"/>
    </w:rPr>
  </w:style>
  <w:style w:type="paragraph" w:customStyle="1" w:styleId="trattino2innota">
    <w:name w:val="trattino 2 in nota"/>
    <w:basedOn w:val="pallinoinnota"/>
    <w:rsid w:val="001745C3"/>
    <w:pPr>
      <w:numPr>
        <w:numId w:val="28"/>
      </w:numPr>
      <w:tabs>
        <w:tab w:val="clear" w:pos="360"/>
        <w:tab w:val="clear" w:pos="567"/>
        <w:tab w:val="left" w:pos="-2410"/>
        <w:tab w:val="left" w:pos="851"/>
      </w:tabs>
      <w:spacing w:line="240" w:lineRule="exact"/>
      <w:ind w:left="851" w:hanging="278"/>
    </w:pPr>
    <w:rPr>
      <w:rFonts w:ascii="Roboto Light" w:hAnsi="Roboto Light"/>
      <w:sz w:val="16"/>
    </w:rPr>
  </w:style>
  <w:style w:type="paragraph" w:customStyle="1" w:styleId="Corpotesto10">
    <w:name w:val="Corpo testo1"/>
    <w:basedOn w:val="Corpotesto"/>
    <w:qFormat/>
    <w:rsid w:val="00F87A80"/>
    <w:pPr>
      <w:spacing w:line="280" w:lineRule="exact"/>
    </w:pPr>
    <w:rPr>
      <w:rFonts w:ascii="Arial" w:hAnsi="Arial"/>
      <w:snapToGrid w:val="0"/>
      <w:sz w:val="20"/>
      <w:lang w:val="it-IT" w:eastAsia="it-IT"/>
    </w:rPr>
  </w:style>
  <w:style w:type="paragraph" w:customStyle="1" w:styleId="acapopienocommento">
    <w:name w:val="a capo pieno commento"/>
    <w:basedOn w:val="Normale"/>
    <w:link w:val="acapopienocommentoCarattere"/>
    <w:qFormat/>
    <w:rsid w:val="00352DEF"/>
    <w:pPr>
      <w:shd w:val="clear" w:color="auto" w:fill="D8D8D8"/>
      <w:spacing w:before="0" w:line="240" w:lineRule="auto"/>
    </w:pPr>
    <w:rPr>
      <w:rFonts w:ascii="Titillium" w:hAnsi="Titillium"/>
      <w:color w:val="BFBFBF"/>
      <w:kern w:val="19"/>
      <w:sz w:val="8"/>
    </w:rPr>
  </w:style>
  <w:style w:type="character" w:customStyle="1" w:styleId="acapopienocommentoCarattere">
    <w:name w:val="a capo pieno commento Carattere"/>
    <w:link w:val="acapopienocommento"/>
    <w:rsid w:val="00352DEF"/>
    <w:rPr>
      <w:rFonts w:ascii="Titillium" w:hAnsi="Titillium"/>
      <w:color w:val="BFBFBF"/>
      <w:kern w:val="19"/>
      <w:sz w:val="8"/>
      <w:shd w:val="clear" w:color="auto" w:fill="D8D8D8"/>
    </w:rPr>
  </w:style>
  <w:style w:type="character" w:styleId="Rimandocommento">
    <w:name w:val="annotation reference"/>
    <w:rsid w:val="00BB1BA5"/>
    <w:rPr>
      <w:sz w:val="16"/>
      <w:szCs w:val="16"/>
    </w:rPr>
  </w:style>
  <w:style w:type="character" w:customStyle="1" w:styleId="TestocommentoCarattere1">
    <w:name w:val="Testo commento Carattere1"/>
    <w:link w:val="Testocommento"/>
    <w:semiHidden/>
    <w:rsid w:val="00BB1BA5"/>
  </w:style>
  <w:style w:type="numbering" w:customStyle="1" w:styleId="Stileimportato13">
    <w:name w:val="Stile importato 13"/>
    <w:rsid w:val="00C65E8D"/>
  </w:style>
  <w:style w:type="paragraph" w:customStyle="1" w:styleId="Titolotabella">
    <w:name w:val="Titolo tabella"/>
    <w:basedOn w:val="testotabella"/>
    <w:qFormat/>
    <w:rsid w:val="00E04A9B"/>
    <w:pPr>
      <w:spacing w:after="40" w:line="210" w:lineRule="exact"/>
      <w:jc w:val="center"/>
    </w:pPr>
    <w:rPr>
      <w:rFonts w:ascii="Roboto" w:hAnsi="Roboto"/>
      <w:b/>
      <w:lang w:eastAsia="ja-JP"/>
    </w:rPr>
  </w:style>
  <w:style w:type="character" w:customStyle="1" w:styleId="pallino1tabellaCarattere1">
    <w:name w:val="pallino 1 tabella Carattere1"/>
    <w:link w:val="pallino1tabella"/>
    <w:locked/>
    <w:rsid w:val="00E04A9B"/>
    <w:rPr>
      <w:rFonts w:ascii="Arial" w:hAnsi="Arial"/>
      <w:snapToGrid w:val="0"/>
      <w:kern w:val="19"/>
      <w:sz w:val="18"/>
      <w:lang w:val="x-none" w:eastAsia="x-none"/>
    </w:rPr>
  </w:style>
  <w:style w:type="character" w:customStyle="1" w:styleId="testotabellaCarattere1">
    <w:name w:val="testo tabella Carattere1"/>
    <w:link w:val="testotabella"/>
    <w:locked/>
    <w:rsid w:val="00E04A9B"/>
    <w:rPr>
      <w:rFonts w:ascii="Arial" w:hAnsi="Arial"/>
      <w:snapToGrid w:val="0"/>
      <w:sz w:val="18"/>
    </w:rPr>
  </w:style>
  <w:style w:type="numbering" w:customStyle="1" w:styleId="Stileimportato15">
    <w:name w:val="Stile importato 15"/>
    <w:rsid w:val="00E04A9B"/>
  </w:style>
  <w:style w:type="paragraph" w:styleId="Revisione">
    <w:name w:val="Revision"/>
    <w:hidden/>
    <w:uiPriority w:val="99"/>
    <w:semiHidden/>
    <w:rsid w:val="00981050"/>
    <w:rPr>
      <w:rFonts w:ascii="Bodoni" w:hAnsi="Bodoni"/>
      <w:sz w:val="21"/>
    </w:rPr>
  </w:style>
  <w:style w:type="character" w:customStyle="1" w:styleId="Corpodeltesto2Carattere">
    <w:name w:val="Corpo del testo 2 Carattere"/>
    <w:link w:val="Corpodeltesto2"/>
    <w:rsid w:val="009C3705"/>
    <w:rPr>
      <w:rFonts w:ascii="Bodoni" w:hAnsi="Bodoni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A16A-73CA-4DFA-B226-5CD633B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9547</Words>
  <Characters>54423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San Pio V, 27 - 10125 TORINO</vt:lpstr>
    </vt:vector>
  </TitlesOfParts>
  <Company>Eutekne S.r.l.</Company>
  <LinksUpToDate>false</LinksUpToDate>
  <CharactersWithSpaces>63843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San Pio V, 27 - 10125 TORINO</dc:title>
  <dc:subject/>
  <dc:creator>Preferred Customer</dc:creator>
  <cp:keywords/>
  <cp:lastModifiedBy>Marco Linty</cp:lastModifiedBy>
  <cp:revision>3</cp:revision>
  <cp:lastPrinted>2026-04-09T13:53:00Z</cp:lastPrinted>
  <dcterms:created xsi:type="dcterms:W3CDTF">2026-04-27T15:45:00Z</dcterms:created>
  <dcterms:modified xsi:type="dcterms:W3CDTF">2026-04-27T15:59:00Z</dcterms:modified>
</cp:coreProperties>
</file>